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E96" w:rsidRPr="0007165E" w:rsidRDefault="00371E96" w:rsidP="00371E96">
      <w:pPr>
        <w:spacing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07165E">
        <w:rPr>
          <w:rFonts w:ascii="Times New Roman" w:eastAsia="Times New Roman" w:hAnsi="Times New Roman"/>
          <w:sz w:val="28"/>
          <w:szCs w:val="28"/>
        </w:rPr>
        <w:t>Муниципальное бюджетное образовательное учреждение</w:t>
      </w:r>
    </w:p>
    <w:p w:rsidR="00371E96" w:rsidRPr="0007165E" w:rsidRDefault="00371E96" w:rsidP="00371E96">
      <w:pPr>
        <w:spacing w:line="24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07165E">
        <w:rPr>
          <w:rFonts w:ascii="Times New Roman" w:eastAsia="Times New Roman" w:hAnsi="Times New Roman"/>
          <w:sz w:val="28"/>
          <w:szCs w:val="28"/>
        </w:rPr>
        <w:t>«</w:t>
      </w:r>
      <w:proofErr w:type="spellStart"/>
      <w:proofErr w:type="gramStart"/>
      <w:r w:rsidRPr="0007165E">
        <w:rPr>
          <w:rFonts w:ascii="Times New Roman" w:eastAsia="Times New Roman" w:hAnsi="Times New Roman"/>
          <w:sz w:val="28"/>
          <w:szCs w:val="28"/>
        </w:rPr>
        <w:t>Новокашировская</w:t>
      </w:r>
      <w:proofErr w:type="spellEnd"/>
      <w:r w:rsidRPr="0007165E">
        <w:rPr>
          <w:rFonts w:ascii="Times New Roman" w:eastAsia="Times New Roman" w:hAnsi="Times New Roman"/>
          <w:sz w:val="28"/>
          <w:szCs w:val="28"/>
        </w:rPr>
        <w:t xml:space="preserve">  средняя</w:t>
      </w:r>
      <w:proofErr w:type="gramEnd"/>
      <w:r w:rsidRPr="0007165E">
        <w:rPr>
          <w:rFonts w:ascii="Times New Roman" w:eastAsia="Times New Roman" w:hAnsi="Times New Roman"/>
          <w:sz w:val="28"/>
          <w:szCs w:val="28"/>
        </w:rPr>
        <w:t xml:space="preserve"> общеобразовательная школа»</w:t>
      </w:r>
    </w:p>
    <w:p w:rsidR="00371E96" w:rsidRPr="005F4B45" w:rsidRDefault="00371E96" w:rsidP="00371E96">
      <w:pPr>
        <w:spacing w:line="240" w:lineRule="auto"/>
        <w:jc w:val="center"/>
        <w:rPr>
          <w:rFonts w:ascii="Times New Roman" w:eastAsia="Times New Roman" w:hAnsi="Times New Roman"/>
          <w:sz w:val="36"/>
          <w:szCs w:val="36"/>
        </w:rPr>
      </w:pPr>
      <w:proofErr w:type="spellStart"/>
      <w:r w:rsidRPr="0007165E">
        <w:rPr>
          <w:rFonts w:ascii="Times New Roman" w:eastAsia="Times New Roman" w:hAnsi="Times New Roman"/>
          <w:sz w:val="28"/>
          <w:szCs w:val="28"/>
        </w:rPr>
        <w:t>Альметьевского</w:t>
      </w:r>
      <w:proofErr w:type="spellEnd"/>
      <w:r w:rsidRPr="0007165E">
        <w:rPr>
          <w:rFonts w:ascii="Times New Roman" w:eastAsia="Times New Roman" w:hAnsi="Times New Roman"/>
          <w:sz w:val="28"/>
          <w:szCs w:val="28"/>
        </w:rPr>
        <w:t xml:space="preserve"> муниципального района Республики Татарстан</w:t>
      </w:r>
    </w:p>
    <w:p w:rsidR="00371E96" w:rsidRDefault="00371E96" w:rsidP="00371E96">
      <w:pPr>
        <w:spacing w:line="240" w:lineRule="auto"/>
        <w:ind w:right="141"/>
        <w:rPr>
          <w:rFonts w:ascii="Times New Roman" w:eastAsia="Times New Roman" w:hAnsi="Times New Roman"/>
          <w:sz w:val="24"/>
        </w:rPr>
      </w:pPr>
    </w:p>
    <w:p w:rsidR="00371E96" w:rsidRPr="00AD5EAE" w:rsidRDefault="00371E96" w:rsidP="00371E96">
      <w:pPr>
        <w:pStyle w:val="ac"/>
        <w:rPr>
          <w:rFonts w:eastAsia="Times New Roman"/>
        </w:rPr>
      </w:pPr>
      <w:r w:rsidRPr="00AD5EAE">
        <w:rPr>
          <w:rFonts w:eastAsia="Times New Roman"/>
        </w:rPr>
        <w:t xml:space="preserve"> </w:t>
      </w:r>
      <w:r>
        <w:rPr>
          <w:rFonts w:eastAsia="Times New Roman"/>
        </w:rPr>
        <w:t xml:space="preserve">              </w:t>
      </w:r>
      <w:r w:rsidRPr="00AD5EAE">
        <w:rPr>
          <w:rFonts w:eastAsia="Times New Roman"/>
        </w:rPr>
        <w:t xml:space="preserve"> «</w:t>
      </w:r>
      <w:proofErr w:type="gramStart"/>
      <w:r w:rsidRPr="00AD5EAE">
        <w:rPr>
          <w:rFonts w:eastAsia="Times New Roman"/>
        </w:rPr>
        <w:t xml:space="preserve">Рассмотрено»   </w:t>
      </w:r>
      <w:proofErr w:type="gramEnd"/>
      <w:r w:rsidRPr="00AD5EAE">
        <w:rPr>
          <w:rFonts w:eastAsia="Times New Roman"/>
        </w:rPr>
        <w:t xml:space="preserve">                                   </w:t>
      </w:r>
      <w:r>
        <w:rPr>
          <w:rFonts w:eastAsia="Times New Roman"/>
        </w:rPr>
        <w:t xml:space="preserve">           </w:t>
      </w:r>
      <w:r w:rsidRPr="00AD5EAE">
        <w:rPr>
          <w:rFonts w:eastAsia="Times New Roman"/>
        </w:rPr>
        <w:t xml:space="preserve">                 «Согласовано»                                  </w:t>
      </w:r>
      <w:r>
        <w:rPr>
          <w:rFonts w:eastAsia="Times New Roman"/>
        </w:rPr>
        <w:t xml:space="preserve">                     </w:t>
      </w:r>
      <w:r w:rsidRPr="00AD5EAE">
        <w:rPr>
          <w:rFonts w:eastAsia="Times New Roman"/>
        </w:rPr>
        <w:t xml:space="preserve">                           </w:t>
      </w:r>
      <w:r>
        <w:rPr>
          <w:rFonts w:eastAsia="Times New Roman"/>
        </w:rPr>
        <w:t xml:space="preserve">   </w:t>
      </w:r>
      <w:r w:rsidRPr="00AD5EAE">
        <w:rPr>
          <w:rFonts w:eastAsia="Times New Roman"/>
        </w:rPr>
        <w:t xml:space="preserve"> «Утверждаю»</w:t>
      </w:r>
    </w:p>
    <w:p w:rsidR="00371E96" w:rsidRPr="00AD5EAE" w:rsidRDefault="00371E96" w:rsidP="00371E96">
      <w:pPr>
        <w:pStyle w:val="ac"/>
        <w:rPr>
          <w:rFonts w:eastAsia="Times New Roman"/>
          <w:sz w:val="26"/>
          <w:szCs w:val="26"/>
        </w:rPr>
      </w:pPr>
      <w:r w:rsidRPr="00AD5EAE">
        <w:rPr>
          <w:rFonts w:eastAsia="Times New Roman"/>
        </w:rPr>
        <w:t xml:space="preserve">             </w:t>
      </w:r>
      <w:r>
        <w:rPr>
          <w:rFonts w:eastAsia="Times New Roman"/>
        </w:rPr>
        <w:t xml:space="preserve">  </w:t>
      </w:r>
      <w:r w:rsidRPr="00AD5EAE">
        <w:rPr>
          <w:rFonts w:eastAsia="Times New Roman"/>
        </w:rPr>
        <w:t xml:space="preserve"> Руководитель ШМО                                            </w:t>
      </w:r>
      <w:r>
        <w:rPr>
          <w:rFonts w:eastAsia="Times New Roman"/>
        </w:rPr>
        <w:t xml:space="preserve">          </w:t>
      </w:r>
      <w:r w:rsidRPr="00AD5EAE">
        <w:rPr>
          <w:rFonts w:eastAsia="Times New Roman"/>
        </w:rPr>
        <w:t xml:space="preserve">  Заместитель директора по УВР                                 </w:t>
      </w:r>
      <w:r>
        <w:rPr>
          <w:rFonts w:eastAsia="Times New Roman"/>
        </w:rPr>
        <w:t xml:space="preserve">                       </w:t>
      </w:r>
      <w:r w:rsidRPr="00AD5EAE">
        <w:rPr>
          <w:rFonts w:eastAsia="Times New Roman"/>
        </w:rPr>
        <w:t xml:space="preserve"> </w:t>
      </w:r>
      <w:r>
        <w:rPr>
          <w:rFonts w:eastAsia="Times New Roman"/>
        </w:rPr>
        <w:t>Д</w:t>
      </w:r>
      <w:r w:rsidRPr="00AD5EAE">
        <w:rPr>
          <w:rFonts w:eastAsia="Times New Roman"/>
        </w:rPr>
        <w:t>иректор</w:t>
      </w:r>
      <w:r w:rsidRPr="00AD5EAE">
        <w:rPr>
          <w:rFonts w:eastAsia="Times New Roman"/>
          <w:sz w:val="26"/>
          <w:szCs w:val="26"/>
        </w:rPr>
        <w:t xml:space="preserve"> МБОУ</w:t>
      </w:r>
    </w:p>
    <w:p w:rsidR="00371E96" w:rsidRPr="00AD5EAE" w:rsidRDefault="00371E96" w:rsidP="00371E96">
      <w:pPr>
        <w:pStyle w:val="ac"/>
        <w:rPr>
          <w:rFonts w:eastAsia="Times New Roman"/>
          <w:sz w:val="26"/>
          <w:szCs w:val="26"/>
        </w:rPr>
      </w:pPr>
      <w:r w:rsidRPr="00AD5EAE">
        <w:rPr>
          <w:rFonts w:eastAsia="Times New Roman"/>
        </w:rPr>
        <w:t xml:space="preserve">                ______</w:t>
      </w:r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Г.И.Хайруллина</w:t>
      </w:r>
      <w:proofErr w:type="spellEnd"/>
      <w:r w:rsidRPr="00AD5EAE">
        <w:rPr>
          <w:rFonts w:eastAsia="Times New Roman"/>
        </w:rPr>
        <w:t xml:space="preserve">                                    </w:t>
      </w:r>
      <w:r>
        <w:rPr>
          <w:rFonts w:eastAsia="Times New Roman"/>
        </w:rPr>
        <w:t xml:space="preserve">   </w:t>
      </w:r>
      <w:r w:rsidRPr="00AD5EAE">
        <w:rPr>
          <w:rFonts w:eastAsia="Times New Roman"/>
        </w:rPr>
        <w:t xml:space="preserve"> </w:t>
      </w:r>
      <w:r>
        <w:rPr>
          <w:rFonts w:eastAsia="Times New Roman"/>
        </w:rPr>
        <w:t xml:space="preserve">          </w:t>
      </w:r>
      <w:r w:rsidRPr="00AD5EAE">
        <w:rPr>
          <w:rFonts w:eastAsia="Times New Roman"/>
          <w:sz w:val="26"/>
          <w:szCs w:val="26"/>
        </w:rPr>
        <w:t>МБОУ «</w:t>
      </w:r>
      <w:proofErr w:type="spellStart"/>
      <w:r w:rsidRPr="00AD5EAE">
        <w:rPr>
          <w:rFonts w:eastAsia="Times New Roman"/>
          <w:sz w:val="26"/>
          <w:szCs w:val="26"/>
        </w:rPr>
        <w:t>Новокашировская</w:t>
      </w:r>
      <w:proofErr w:type="spellEnd"/>
      <w:r w:rsidRPr="00AD5EAE">
        <w:rPr>
          <w:rFonts w:eastAsia="Times New Roman"/>
          <w:sz w:val="26"/>
          <w:szCs w:val="26"/>
        </w:rPr>
        <w:t xml:space="preserve"> </w:t>
      </w:r>
      <w:proofErr w:type="gramStart"/>
      <w:r w:rsidRPr="00AD5EAE">
        <w:rPr>
          <w:rFonts w:eastAsia="Times New Roman"/>
          <w:sz w:val="26"/>
          <w:szCs w:val="26"/>
        </w:rPr>
        <w:t xml:space="preserve">СОШ»   </w:t>
      </w:r>
      <w:proofErr w:type="gramEnd"/>
      <w:r w:rsidRPr="00AD5EAE">
        <w:rPr>
          <w:rFonts w:eastAsia="Times New Roman"/>
          <w:sz w:val="26"/>
          <w:szCs w:val="26"/>
        </w:rPr>
        <w:t xml:space="preserve">                  </w:t>
      </w:r>
      <w:r>
        <w:rPr>
          <w:rFonts w:eastAsia="Times New Roman"/>
          <w:sz w:val="26"/>
          <w:szCs w:val="26"/>
        </w:rPr>
        <w:t xml:space="preserve">   </w:t>
      </w:r>
      <w:r w:rsidRPr="00AD5EAE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6"/>
          <w:szCs w:val="26"/>
        </w:rPr>
        <w:t xml:space="preserve">           </w:t>
      </w:r>
      <w:r w:rsidRPr="00AD5EAE">
        <w:rPr>
          <w:rFonts w:eastAsia="Times New Roman"/>
          <w:sz w:val="26"/>
          <w:szCs w:val="26"/>
        </w:rPr>
        <w:t>«</w:t>
      </w:r>
      <w:proofErr w:type="spellStart"/>
      <w:r w:rsidRPr="00AD5EAE">
        <w:rPr>
          <w:rFonts w:eastAsia="Times New Roman"/>
          <w:sz w:val="26"/>
          <w:szCs w:val="26"/>
        </w:rPr>
        <w:t>Новокашировская</w:t>
      </w:r>
      <w:proofErr w:type="spellEnd"/>
      <w:r w:rsidRPr="00AD5EAE">
        <w:rPr>
          <w:rFonts w:eastAsia="Times New Roman"/>
          <w:sz w:val="26"/>
          <w:szCs w:val="26"/>
        </w:rPr>
        <w:t xml:space="preserve"> СОШ»</w:t>
      </w:r>
    </w:p>
    <w:p w:rsidR="00371E96" w:rsidRPr="00AD5EAE" w:rsidRDefault="00371E96" w:rsidP="00371E96">
      <w:pPr>
        <w:pStyle w:val="ac"/>
        <w:rPr>
          <w:rFonts w:eastAsia="Times New Roman"/>
        </w:rPr>
      </w:pPr>
      <w:r>
        <w:rPr>
          <w:rFonts w:eastAsia="Times New Roman"/>
        </w:rPr>
        <w:t xml:space="preserve">                Протокол № </w:t>
      </w:r>
      <w:proofErr w:type="gramStart"/>
      <w:r>
        <w:rPr>
          <w:rFonts w:eastAsia="Times New Roman"/>
        </w:rPr>
        <w:t xml:space="preserve">1 </w:t>
      </w:r>
      <w:r w:rsidRPr="00AD5EAE">
        <w:rPr>
          <w:rFonts w:eastAsia="Times New Roman"/>
        </w:rPr>
        <w:t xml:space="preserve"> от</w:t>
      </w:r>
      <w:proofErr w:type="gramEnd"/>
      <w:r w:rsidRPr="00AD5EAE">
        <w:rPr>
          <w:rFonts w:eastAsia="Times New Roman"/>
        </w:rPr>
        <w:t xml:space="preserve">  </w:t>
      </w:r>
      <w:r>
        <w:rPr>
          <w:rFonts w:eastAsia="Times New Roman"/>
        </w:rPr>
        <w:t xml:space="preserve">  </w:t>
      </w:r>
      <w:r w:rsidRPr="00AD5EAE">
        <w:rPr>
          <w:rFonts w:eastAsia="Times New Roman"/>
        </w:rPr>
        <w:t xml:space="preserve">                                      </w:t>
      </w:r>
      <w:r>
        <w:rPr>
          <w:rFonts w:eastAsia="Times New Roman"/>
        </w:rPr>
        <w:t xml:space="preserve">          </w:t>
      </w:r>
      <w:r w:rsidRPr="00AD5EAE">
        <w:rPr>
          <w:rFonts w:eastAsia="Times New Roman"/>
        </w:rPr>
        <w:t xml:space="preserve">         ___________ </w:t>
      </w:r>
      <w:proofErr w:type="spellStart"/>
      <w:r w:rsidRPr="00AD5EAE">
        <w:rPr>
          <w:rFonts w:eastAsia="Times New Roman"/>
        </w:rPr>
        <w:t>Насыбуллина</w:t>
      </w:r>
      <w:proofErr w:type="spellEnd"/>
      <w:r w:rsidRPr="00AD5EAE">
        <w:rPr>
          <w:rFonts w:eastAsia="Times New Roman"/>
        </w:rPr>
        <w:t xml:space="preserve"> Л.Г.                         </w:t>
      </w:r>
      <w:r>
        <w:rPr>
          <w:rFonts w:eastAsia="Times New Roman"/>
        </w:rPr>
        <w:t xml:space="preserve">                                 ________</w:t>
      </w:r>
      <w:proofErr w:type="spellStart"/>
      <w:r>
        <w:rPr>
          <w:rFonts w:eastAsia="Times New Roman"/>
        </w:rPr>
        <w:t>Ризатдинова</w:t>
      </w:r>
      <w:proofErr w:type="spellEnd"/>
      <w:r>
        <w:rPr>
          <w:rFonts w:eastAsia="Times New Roman"/>
        </w:rPr>
        <w:t xml:space="preserve"> Л.Р.</w:t>
      </w:r>
    </w:p>
    <w:p w:rsidR="00371E96" w:rsidRPr="00AD5EAE" w:rsidRDefault="00371E96" w:rsidP="00371E96">
      <w:pPr>
        <w:pStyle w:val="ac"/>
        <w:rPr>
          <w:rFonts w:eastAsia="Times New Roman"/>
        </w:rPr>
      </w:pPr>
      <w:r w:rsidRPr="00AD5EAE">
        <w:rPr>
          <w:rFonts w:eastAsia="Times New Roman"/>
        </w:rPr>
        <w:t xml:space="preserve">     </w:t>
      </w:r>
      <w:r>
        <w:rPr>
          <w:rFonts w:eastAsia="Times New Roman"/>
        </w:rPr>
        <w:t xml:space="preserve">           «</w:t>
      </w:r>
      <w:proofErr w:type="gramStart"/>
      <w:r>
        <w:rPr>
          <w:rFonts w:eastAsia="Times New Roman"/>
        </w:rPr>
        <w:t>29 »</w:t>
      </w:r>
      <w:proofErr w:type="gramEnd"/>
      <w:r>
        <w:rPr>
          <w:rFonts w:eastAsia="Times New Roman"/>
        </w:rPr>
        <w:t xml:space="preserve"> августа,  2018</w:t>
      </w:r>
      <w:r w:rsidRPr="00AD5EAE">
        <w:rPr>
          <w:rFonts w:eastAsia="Times New Roman"/>
        </w:rPr>
        <w:t xml:space="preserve"> г.</w:t>
      </w:r>
      <w:r>
        <w:rPr>
          <w:rFonts w:eastAsia="Times New Roman"/>
        </w:rPr>
        <w:t xml:space="preserve">      </w:t>
      </w:r>
      <w:r w:rsidRPr="00AD5EAE">
        <w:rPr>
          <w:rFonts w:eastAsia="Times New Roman"/>
        </w:rPr>
        <w:t xml:space="preserve">                            </w:t>
      </w:r>
      <w:r>
        <w:rPr>
          <w:rFonts w:eastAsia="Times New Roman"/>
        </w:rPr>
        <w:t xml:space="preserve">                   «___» ____________ 2018</w:t>
      </w:r>
      <w:r w:rsidRPr="00AD5EAE">
        <w:rPr>
          <w:rFonts w:eastAsia="Times New Roman"/>
        </w:rPr>
        <w:t xml:space="preserve"> г.                                 </w:t>
      </w:r>
      <w:r>
        <w:rPr>
          <w:rFonts w:eastAsia="Times New Roman"/>
        </w:rPr>
        <w:t xml:space="preserve">                                «___» ____________ 2018</w:t>
      </w:r>
      <w:r w:rsidRPr="00AD5EAE">
        <w:rPr>
          <w:rFonts w:eastAsia="Times New Roman"/>
        </w:rPr>
        <w:t xml:space="preserve"> г.</w:t>
      </w:r>
    </w:p>
    <w:p w:rsidR="00371E96" w:rsidRPr="00C81C92" w:rsidRDefault="00371E96" w:rsidP="00371E96">
      <w:pPr>
        <w:pStyle w:val="ac"/>
        <w:rPr>
          <w:rFonts w:eastAsia="Times New Roman"/>
        </w:rPr>
      </w:pPr>
      <w:r w:rsidRPr="00C81C92">
        <w:rPr>
          <w:rFonts w:eastAsia="Times New Roman"/>
        </w:rPr>
        <w:t xml:space="preserve">                                                                                                                                                                      </w:t>
      </w:r>
      <w:r>
        <w:rPr>
          <w:rFonts w:eastAsia="Times New Roman"/>
        </w:rPr>
        <w:t xml:space="preserve">                                                            Приказ №79    от 31.08.2018</w:t>
      </w:r>
      <w:r w:rsidRPr="00C81C92">
        <w:rPr>
          <w:rFonts w:eastAsia="Times New Roman"/>
        </w:rPr>
        <w:t>г.</w:t>
      </w:r>
    </w:p>
    <w:p w:rsidR="00371E96" w:rsidRPr="00C81C92" w:rsidRDefault="00371E96" w:rsidP="00371E96">
      <w:pPr>
        <w:rPr>
          <w:rFonts w:ascii="Times New Roman" w:eastAsia="Times New Roman" w:hAnsi="Times New Roman"/>
          <w:sz w:val="24"/>
        </w:rPr>
      </w:pPr>
    </w:p>
    <w:p w:rsidR="00371E96" w:rsidRPr="00AD5EAE" w:rsidRDefault="00371E96" w:rsidP="00371E96">
      <w:pPr>
        <w:rPr>
          <w:rFonts w:ascii="Times New Roman" w:eastAsia="Times New Roman" w:hAnsi="Times New Roman"/>
          <w:b/>
          <w:bCs/>
          <w:sz w:val="24"/>
        </w:rPr>
      </w:pPr>
    </w:p>
    <w:p w:rsidR="00371E96" w:rsidRPr="00AD5EAE" w:rsidRDefault="00371E96" w:rsidP="00371E96">
      <w:pPr>
        <w:autoSpaceDE w:val="0"/>
        <w:autoSpaceDN w:val="0"/>
        <w:adjustRightInd w:val="0"/>
        <w:ind w:right="1565"/>
        <w:jc w:val="center"/>
        <w:rPr>
          <w:rFonts w:ascii="Times New Roman" w:eastAsia="Times New Roman" w:hAnsi="Times New Roman"/>
          <w:b/>
          <w:bCs/>
          <w:sz w:val="40"/>
          <w:szCs w:val="40"/>
        </w:rPr>
      </w:pPr>
      <w:r w:rsidRPr="00AD5EAE">
        <w:rPr>
          <w:rFonts w:ascii="Times New Roman" w:eastAsia="Times New Roman" w:hAnsi="Times New Roman"/>
          <w:b/>
          <w:bCs/>
          <w:sz w:val="40"/>
          <w:szCs w:val="40"/>
        </w:rPr>
        <w:t xml:space="preserve">                         РАБОЧАЯ ПРОГРАММА </w:t>
      </w:r>
    </w:p>
    <w:p w:rsidR="00371E96" w:rsidRPr="0007165E" w:rsidRDefault="00371E96" w:rsidP="00371E96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07165E">
        <w:rPr>
          <w:rFonts w:ascii="Times New Roman" w:eastAsia="Times New Roman" w:hAnsi="Times New Roman"/>
          <w:sz w:val="28"/>
          <w:szCs w:val="28"/>
        </w:rPr>
        <w:t xml:space="preserve">     </w:t>
      </w:r>
      <w:r>
        <w:rPr>
          <w:rFonts w:ascii="Times New Roman" w:eastAsia="Times New Roman" w:hAnsi="Times New Roman"/>
          <w:sz w:val="28"/>
          <w:szCs w:val="28"/>
        </w:rPr>
        <w:t xml:space="preserve">  по алгебре, 8</w:t>
      </w:r>
      <w:r w:rsidRPr="0007165E">
        <w:rPr>
          <w:rFonts w:ascii="Times New Roman" w:eastAsia="Times New Roman" w:hAnsi="Times New Roman"/>
          <w:sz w:val="28"/>
          <w:szCs w:val="28"/>
        </w:rPr>
        <w:t xml:space="preserve"> класс (базовый уровень)</w:t>
      </w:r>
    </w:p>
    <w:p w:rsidR="00371E96" w:rsidRPr="0007165E" w:rsidRDefault="00371E96" w:rsidP="00371E96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3 часа в неделю, 10</w:t>
      </w:r>
      <w:r w:rsidRPr="0007165E">
        <w:rPr>
          <w:rFonts w:ascii="Times New Roman" w:eastAsia="Times New Roman" w:hAnsi="Times New Roman"/>
          <w:sz w:val="28"/>
          <w:szCs w:val="28"/>
        </w:rPr>
        <w:t>5 часов за год</w:t>
      </w:r>
    </w:p>
    <w:p w:rsidR="00371E96" w:rsidRPr="005F4B45" w:rsidRDefault="00371E96" w:rsidP="00371E96">
      <w:pPr>
        <w:spacing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07165E">
        <w:rPr>
          <w:rFonts w:ascii="Times New Roman" w:eastAsia="Times New Roman" w:hAnsi="Times New Roman"/>
          <w:sz w:val="28"/>
          <w:szCs w:val="28"/>
        </w:rPr>
        <w:t xml:space="preserve">Хайруллина Гульнар </w:t>
      </w:r>
      <w:proofErr w:type="spellStart"/>
      <w:r w:rsidRPr="0007165E">
        <w:rPr>
          <w:rFonts w:ascii="Times New Roman" w:eastAsia="Times New Roman" w:hAnsi="Times New Roman"/>
          <w:sz w:val="28"/>
          <w:szCs w:val="28"/>
        </w:rPr>
        <w:t>Илшатовна</w:t>
      </w:r>
      <w:proofErr w:type="spellEnd"/>
      <w:r w:rsidRPr="0007165E">
        <w:rPr>
          <w:rFonts w:ascii="Times New Roman" w:eastAsia="Times New Roman" w:hAnsi="Times New Roman"/>
          <w:sz w:val="28"/>
          <w:szCs w:val="28"/>
        </w:rPr>
        <w:t>, пе</w:t>
      </w:r>
      <w:r>
        <w:rPr>
          <w:rFonts w:ascii="Times New Roman" w:eastAsia="Times New Roman" w:hAnsi="Times New Roman"/>
          <w:sz w:val="28"/>
          <w:szCs w:val="28"/>
        </w:rPr>
        <w:t>рвая квалификационная категория</w:t>
      </w:r>
    </w:p>
    <w:p w:rsidR="00371E96" w:rsidRPr="00DA7497" w:rsidRDefault="00371E96" w:rsidP="00371E96">
      <w:pPr>
        <w:tabs>
          <w:tab w:val="left" w:leader="underscore" w:pos="2146"/>
          <w:tab w:val="left" w:leader="underscore" w:pos="3077"/>
        </w:tabs>
        <w:autoSpaceDE w:val="0"/>
        <w:autoSpaceDN w:val="0"/>
        <w:adjustRightInd w:val="0"/>
        <w:spacing w:before="182"/>
        <w:jc w:val="center"/>
        <w:rPr>
          <w:rFonts w:ascii="Times New Roman" w:eastAsia="Times New Roman" w:hAnsi="Times New Roman"/>
          <w:sz w:val="24"/>
        </w:rPr>
      </w:pPr>
      <w:r w:rsidRPr="00DA7497">
        <w:rPr>
          <w:rFonts w:ascii="Times New Roman" w:eastAsia="Times New Roman" w:hAnsi="Times New Roman"/>
          <w:sz w:val="24"/>
        </w:rPr>
        <w:t xml:space="preserve">                                                                                                                                   </w:t>
      </w:r>
      <w:r>
        <w:rPr>
          <w:rFonts w:ascii="Times New Roman" w:eastAsia="Times New Roman" w:hAnsi="Times New Roman"/>
          <w:sz w:val="24"/>
        </w:rPr>
        <w:t xml:space="preserve">         «Принято» педа</w:t>
      </w:r>
      <w:r w:rsidRPr="00DA7497">
        <w:rPr>
          <w:rFonts w:ascii="Times New Roman" w:eastAsia="Times New Roman" w:hAnsi="Times New Roman"/>
          <w:sz w:val="24"/>
        </w:rPr>
        <w:t xml:space="preserve">гогическим советом </w:t>
      </w:r>
    </w:p>
    <w:p w:rsidR="00371E96" w:rsidRDefault="00371E96" w:rsidP="00371E96">
      <w:pPr>
        <w:jc w:val="center"/>
        <w:rPr>
          <w:rFonts w:ascii="Times New Roman" w:eastAsia="Times New Roman" w:hAnsi="Times New Roman"/>
          <w:bCs/>
          <w:sz w:val="24"/>
        </w:rPr>
      </w:pPr>
      <w:r w:rsidRPr="00DA7497">
        <w:rPr>
          <w:rFonts w:ascii="Times New Roman" w:eastAsia="Times New Roman" w:hAnsi="Times New Roman"/>
          <w:bCs/>
          <w:sz w:val="24"/>
        </w:rPr>
        <w:t xml:space="preserve">                                                                                                                                   </w:t>
      </w:r>
      <w:r>
        <w:rPr>
          <w:rFonts w:ascii="Times New Roman" w:eastAsia="Times New Roman" w:hAnsi="Times New Roman"/>
          <w:bCs/>
          <w:sz w:val="24"/>
        </w:rPr>
        <w:t xml:space="preserve">               Протокол №1 от «31</w:t>
      </w:r>
      <w:r w:rsidRPr="00DA7497">
        <w:rPr>
          <w:rFonts w:ascii="Times New Roman" w:eastAsia="Times New Roman" w:hAnsi="Times New Roman"/>
          <w:bCs/>
          <w:sz w:val="24"/>
        </w:rPr>
        <w:t>» ав</w:t>
      </w:r>
      <w:r>
        <w:rPr>
          <w:rFonts w:ascii="Times New Roman" w:eastAsia="Times New Roman" w:hAnsi="Times New Roman"/>
          <w:bCs/>
          <w:sz w:val="24"/>
        </w:rPr>
        <w:t>густа 2018</w:t>
      </w:r>
      <w:r w:rsidRPr="00DA7497">
        <w:rPr>
          <w:rFonts w:ascii="Times New Roman" w:eastAsia="Times New Roman" w:hAnsi="Times New Roman"/>
          <w:bCs/>
          <w:sz w:val="24"/>
        </w:rPr>
        <w:t xml:space="preserve"> года    </w:t>
      </w:r>
    </w:p>
    <w:p w:rsidR="00371E96" w:rsidRDefault="00371E96" w:rsidP="00371E96">
      <w:pPr>
        <w:jc w:val="center"/>
        <w:rPr>
          <w:rFonts w:ascii="Times New Roman" w:eastAsia="Times New Roman" w:hAnsi="Times New Roman"/>
          <w:bCs/>
          <w:sz w:val="24"/>
        </w:rPr>
      </w:pPr>
    </w:p>
    <w:p w:rsidR="00371E96" w:rsidRPr="005F4B45" w:rsidRDefault="00371E96" w:rsidP="00371E96">
      <w:pPr>
        <w:jc w:val="center"/>
        <w:rPr>
          <w:rFonts w:ascii="Times New Roman" w:eastAsia="Times New Roman" w:hAnsi="Times New Roman"/>
          <w:bCs/>
          <w:sz w:val="26"/>
          <w:szCs w:val="26"/>
        </w:rPr>
      </w:pPr>
      <w:r>
        <w:rPr>
          <w:rFonts w:ascii="Times New Roman" w:eastAsia="Times New Roman" w:hAnsi="Times New Roman"/>
          <w:bCs/>
          <w:sz w:val="26"/>
          <w:szCs w:val="26"/>
        </w:rPr>
        <w:t xml:space="preserve">с. Новое </w:t>
      </w:r>
      <w:proofErr w:type="spellStart"/>
      <w:r>
        <w:rPr>
          <w:rFonts w:ascii="Times New Roman" w:eastAsia="Times New Roman" w:hAnsi="Times New Roman"/>
          <w:bCs/>
          <w:sz w:val="26"/>
          <w:szCs w:val="26"/>
        </w:rPr>
        <w:t>Каширово</w:t>
      </w:r>
      <w:proofErr w:type="spellEnd"/>
      <w:r>
        <w:rPr>
          <w:rFonts w:ascii="Times New Roman" w:eastAsia="Times New Roman" w:hAnsi="Times New Roman"/>
          <w:bCs/>
          <w:sz w:val="26"/>
          <w:szCs w:val="26"/>
        </w:rPr>
        <w:t>, 2018 год</w:t>
      </w:r>
    </w:p>
    <w:p w:rsidR="00371E96" w:rsidRDefault="00371E96" w:rsidP="00371E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1E96" w:rsidRDefault="00371E96" w:rsidP="00371E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1E96" w:rsidRPr="00642B1A" w:rsidRDefault="00371E96" w:rsidP="00371E96">
      <w:pPr>
        <w:pStyle w:val="af2"/>
        <w:shd w:val="clear" w:color="auto" w:fill="FFFFFF"/>
        <w:jc w:val="center"/>
        <w:rPr>
          <w:color w:val="000000"/>
        </w:rPr>
      </w:pPr>
      <w:r w:rsidRPr="00642B1A">
        <w:rPr>
          <w:b/>
          <w:bCs/>
          <w:color w:val="000000"/>
        </w:rPr>
        <w:lastRenderedPageBreak/>
        <w:t>Планируемые результаты освоения учебного предмета.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Программа обеспечивает достижение следующих результатов освоения образовательной программы основного общего образования: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b/>
          <w:bCs/>
          <w:color w:val="000000"/>
        </w:rPr>
        <w:t>Личностные результаты: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Формирование ответственного отношения к учению, готовности к саморазвитию и самообразованию на основе мотивации к обучению, осознанному построению индивидуальной образовательной траектории с учетом устойчивых познавательных интересов, выбору профильного математического образования.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Формирование целостного мировоззрения, соответствующего современному уровню развития науки.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Формирование коммуникативной компетентности в учебно-исследовательской, творческой и других видах деятельности.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642B1A">
        <w:rPr>
          <w:color w:val="000000"/>
        </w:rPr>
        <w:t>контрпримеры</w:t>
      </w:r>
      <w:proofErr w:type="spellEnd"/>
      <w:r w:rsidRPr="00642B1A">
        <w:rPr>
          <w:color w:val="000000"/>
        </w:rPr>
        <w:t>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Критичность мышления, умение распознавать логически некорректные высказывания, отличать гипотезу от факта.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Креативность мышления, инициативу, находчивость, активность при решении задач.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контролировать процесс и результат математической деятельности.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proofErr w:type="spellStart"/>
      <w:r w:rsidRPr="00642B1A">
        <w:rPr>
          <w:b/>
          <w:bCs/>
          <w:color w:val="000000"/>
        </w:rPr>
        <w:t>Метапредметные</w:t>
      </w:r>
      <w:proofErr w:type="spellEnd"/>
      <w:r w:rsidRPr="00642B1A">
        <w:rPr>
          <w:b/>
          <w:bCs/>
          <w:color w:val="000000"/>
        </w:rPr>
        <w:t xml:space="preserve"> результаты: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Формирование универсальных учебных действий (познавательных, регулятивных, коммуникативных), обеспечивающих овладение ключевыми компетенциями, составляющими основу умения учиться.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осуществлять контроль по результату и по способу действия на уровне произвольного внимания и вносить необходимые коррективы.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адекватно оценивать правильность или ошибочность выполнения учебной задачи, ее объективную трудность и собственные возможности ее решения.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lastRenderedPageBreak/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выбора, оснований и критериев, установления родовидовых связей.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устанавливать причинно-следственные связи, строить логическое рассуждение, умозаключение (индуктивное, дедуктивное и по аналогии) и выводы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ориентироваться в учебнике (на развороте, в оглавлении, в условных обозначениях).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определять и формировать цель деятельности на уроке с помощью учителя.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проговаривать последовательность действий на уроке.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учиться работать по предложенному учителем плану.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делать выводы в результате совместной работы класса и учителя.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преобразовывать информацию из одной формы в другую.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подробно пересказывать небольшие тексты.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создавать, применять и преобразовывать знаково-символические средства, модели и схемы для решения учебных и познавательных задач.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общие способы работы;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работать в группе: находить общее решение и разрешать конфликты на основе согласования позиций и учета интересов; слушать партнера; формулировать, аргументировать и отстаивать свое мнение. оформлять свои мысли в устной и письменной форме, слушать и понимать речь других;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 xml:space="preserve">Формирование и развитие учебной и </w:t>
      </w:r>
      <w:proofErr w:type="spellStart"/>
      <w:r w:rsidRPr="00642B1A">
        <w:rPr>
          <w:color w:val="000000"/>
        </w:rPr>
        <w:t>общепользовательской</w:t>
      </w:r>
      <w:proofErr w:type="spellEnd"/>
      <w:r w:rsidRPr="00642B1A">
        <w:rPr>
          <w:color w:val="000000"/>
        </w:rPr>
        <w:t xml:space="preserve"> компетентности в области использования информационно-коммуникационных технологий (ИКТ - компетентности).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Первоначальные представления об идеях и о методах математики как об универсальном языке науки и техники, о средстве моделирования явлений и процессов.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видеть математическую задачу в контексте проблемной ситуации в других дисциплинах, в окружающей жизни.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lastRenderedPageBreak/>
        <w:t>Умение находить в различных источниках информацию, необходимую для решения математических проблем, и представлять ее в понятной форме; принимать решение в условиях неполной и избыточной, точной и вероятностной информации.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понимать и использовать математические средства наглядности (рисунки, чертежи, схемы и др.) для иллюстрации, интерпретации, аргументации.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выдвигать гипотезы при решении учебных задач и понимать необходимость их проверки.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применять индуктивные и дедуктивные способы рассуждений, видеть различные стратегии решения задач.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Понимание сущности алгоритмических предписаний и умение действовать в соответствии с предложенным алгоритмом.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самостоятельно ставить цели, выбирать и создавать алгоритмы для решения учебных математических проблем.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Умение планировать и осуществлять деятельность, направленную на решение задач исследовательского характера.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b/>
          <w:bCs/>
          <w:color w:val="000000"/>
        </w:rPr>
        <w:t>Предметные результаты: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1) 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технологию и символику, использовать различные языки математики (словесный, символический, графический), обосновывать суждения, проводить классификацию, доказывать математические утверждения;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2) Владение базовым понятийным аппаратом: иметь представление о числе, владение символьным языком алгебры, знание элементарных функциональных зависимостей, формирование представлений о статистических закономерностях в реальном мире и о различных способах их изучения, об особенностях выводов и прогнозов, носящих вероятный характер;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3) Умение выполнять алгебраические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4) 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и эксперимента;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5) Умение решать линейные и квадратные уравнения и неравенства, а также приводимые к ним уравнения, неравенства, системы; применять графические представления для решения и исследования уравнений, неравенств, систем; применять полученные умения для решения задач из математики, смежных предметов, практики;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lastRenderedPageBreak/>
        <w:t>6) Овладение системой функциональных понятий, функциональным языком и символикой, умение строить графики функций, описывать их свойства, использовать функционально-графические представления для описания и анализа математических задач и реальных зависимостей;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7) Овладение основными способами представления и анализа статистических данных; умение решать задачи на нахождение частоты и вероятности случайных событий;</w:t>
      </w:r>
    </w:p>
    <w:p w:rsidR="00371E96" w:rsidRPr="00642B1A" w:rsidRDefault="00371E96" w:rsidP="00371E96">
      <w:pPr>
        <w:pStyle w:val="af2"/>
        <w:shd w:val="clear" w:color="auto" w:fill="FFFFFF"/>
        <w:rPr>
          <w:color w:val="000000"/>
        </w:rPr>
      </w:pPr>
      <w:r w:rsidRPr="00642B1A">
        <w:rPr>
          <w:color w:val="000000"/>
        </w:rPr>
        <w:t>8) Умение применять изученные понятия, результаты и методы при решении задач из различных разделов курса, в том числе задач, не сводящихся к непосредственному применению известных алгоритмов.</w:t>
      </w:r>
    </w:p>
    <w:p w:rsidR="00371E96" w:rsidRPr="00642B1A" w:rsidRDefault="00371E96" w:rsidP="00371E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1E96" w:rsidRPr="00642B1A" w:rsidRDefault="00371E96" w:rsidP="00371E96">
      <w:pPr>
        <w:pStyle w:val="1"/>
        <w:jc w:val="center"/>
        <w:rPr>
          <w:b w:val="0"/>
          <w:sz w:val="24"/>
        </w:rPr>
      </w:pPr>
      <w:r w:rsidRPr="00642B1A">
        <w:rPr>
          <w:sz w:val="24"/>
        </w:rPr>
        <w:t>Содержание тем учебного курса</w:t>
      </w:r>
    </w:p>
    <w:p w:rsidR="00371E96" w:rsidRPr="00642B1A" w:rsidRDefault="00371E96" w:rsidP="00371E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sz w:val="24"/>
          <w:szCs w:val="24"/>
        </w:rPr>
        <w:t xml:space="preserve">Тема 1. «Рациональные дроби» </w:t>
      </w:r>
      <w:proofErr w:type="gramStart"/>
      <w:r w:rsidRPr="00642B1A">
        <w:rPr>
          <w:rFonts w:ascii="Times New Roman" w:hAnsi="Times New Roman" w:cs="Times New Roman"/>
          <w:b/>
          <w:bCs/>
          <w:sz w:val="24"/>
          <w:szCs w:val="24"/>
        </w:rPr>
        <w:t>( 23</w:t>
      </w:r>
      <w:proofErr w:type="gramEnd"/>
      <w:r w:rsidRPr="00642B1A">
        <w:rPr>
          <w:rFonts w:ascii="Times New Roman" w:hAnsi="Times New Roman" w:cs="Times New Roman"/>
          <w:b/>
          <w:bCs/>
          <w:sz w:val="24"/>
          <w:szCs w:val="24"/>
        </w:rPr>
        <w:t xml:space="preserve"> часа)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 </w:t>
      </w:r>
      <w:r w:rsidRPr="00642B1A">
        <w:rPr>
          <w:rFonts w:ascii="Times New Roman" w:hAnsi="Times New Roman" w:cs="Times New Roman"/>
          <w:bCs/>
          <w:iCs/>
          <w:sz w:val="24"/>
          <w:szCs w:val="24"/>
        </w:rPr>
        <w:tab/>
        <w:t xml:space="preserve">Рациональная дробь. Основное свойство дроби, сокращение дробей. Тождественные преобразования рациональных выражений. Функция у </w:t>
      </w:r>
      <w:proofErr w:type="gramStart"/>
      <w:r w:rsidRPr="00642B1A">
        <w:rPr>
          <w:rFonts w:ascii="Times New Roman" w:hAnsi="Times New Roman" w:cs="Times New Roman"/>
          <w:bCs/>
          <w:iCs/>
          <w:sz w:val="24"/>
          <w:szCs w:val="24"/>
        </w:rPr>
        <w:t>=  и</w:t>
      </w:r>
      <w:proofErr w:type="gramEnd"/>
      <w:r w:rsidRPr="00642B1A">
        <w:rPr>
          <w:rFonts w:ascii="Times New Roman" w:hAnsi="Times New Roman" w:cs="Times New Roman"/>
          <w:bCs/>
          <w:iCs/>
          <w:sz w:val="24"/>
          <w:szCs w:val="24"/>
        </w:rPr>
        <w:t xml:space="preserve"> её график.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Cs/>
          <w:sz w:val="24"/>
          <w:szCs w:val="24"/>
        </w:rPr>
        <w:t>Цель:</w:t>
      </w:r>
      <w:r w:rsidRPr="00642B1A">
        <w:rPr>
          <w:rFonts w:ascii="Times New Roman" w:hAnsi="Times New Roman" w:cs="Times New Roman"/>
          <w:bCs/>
          <w:iCs/>
          <w:sz w:val="24"/>
          <w:szCs w:val="24"/>
        </w:rPr>
        <w:t xml:space="preserve"> выработать умение выполнять тождественные преобразования рациональных выражений.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42B1A">
        <w:rPr>
          <w:rFonts w:ascii="Times New Roman" w:hAnsi="Times New Roman" w:cs="Times New Roman"/>
          <w:bCs/>
          <w:iCs/>
          <w:sz w:val="24"/>
          <w:szCs w:val="24"/>
        </w:rPr>
        <w:tab/>
        <w:t>Так как действия с рациональными дробями существенным образом опираются на действия с многочленами, то в начале темы необходимо повторить с обучающимися преобразования целых выражений.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42B1A">
        <w:rPr>
          <w:rFonts w:ascii="Times New Roman" w:hAnsi="Times New Roman" w:cs="Times New Roman"/>
          <w:bCs/>
          <w:iCs/>
          <w:sz w:val="24"/>
          <w:szCs w:val="24"/>
        </w:rPr>
        <w:tab/>
        <w:t>Главное место в данной теме занимают алгоритмы действий с дробями. Учащиеся должны понимать, что сумму, разность, произведение и частное дробей всегда можно представить в виде дроби. Приобретаемые в данной теме умения выполнять сложение, вычитание, умножение и деление дробей являются опорными в преобразованиях дробных выражений. Поэтому им следует уделить особое внимание. Нецелесообразно переходить к комбинированным заданиям на все действия с дробями прежде, чем будут усвоены основные алгоритмы. Задания на все действия с дробями не должны быть излишне громоздкими и трудоемкими.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42B1A">
        <w:rPr>
          <w:rFonts w:ascii="Times New Roman" w:hAnsi="Times New Roman" w:cs="Times New Roman"/>
          <w:bCs/>
          <w:iCs/>
          <w:sz w:val="24"/>
          <w:szCs w:val="24"/>
        </w:rPr>
        <w:tab/>
        <w:t xml:space="preserve">При нахождении значений дробей даются задания на вычисления с помощью калькулятора. В данной теме расширяются сведения о статистических характеристиках. Вводится понятие среднего гармонического ряда положительных чисел. Изучение темы завершается рассмотрением свойств графика функции у </w:t>
      </w:r>
      <w:proofErr w:type="gramStart"/>
      <w:r w:rsidRPr="00642B1A">
        <w:rPr>
          <w:rFonts w:ascii="Times New Roman" w:hAnsi="Times New Roman" w:cs="Times New Roman"/>
          <w:bCs/>
          <w:iCs/>
          <w:sz w:val="24"/>
          <w:szCs w:val="24"/>
        </w:rPr>
        <w:t xml:space="preserve">= </w:t>
      </w:r>
      <w:r w:rsidRPr="00642B1A">
        <w:rPr>
          <w:rFonts w:ascii="Times New Roman" w:hAnsi="Times New Roman" w:cs="Times New Roman"/>
          <w:position w:val="-20"/>
          <w:sz w:val="24"/>
          <w:szCs w:val="24"/>
        </w:rPr>
        <w:object w:dxaOrig="220" w:dyaOrig="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27pt" o:ole="">
            <v:imagedata r:id="rId5" o:title=""/>
          </v:shape>
          <o:OLEObject Type="Embed" ProgID="Equation.3" ShapeID="_x0000_i1025" DrawAspect="Content" ObjectID="_1600837226" r:id="rId6"/>
        </w:object>
      </w:r>
      <w:r w:rsidRPr="00642B1A">
        <w:rPr>
          <w:rFonts w:ascii="Times New Roman" w:hAnsi="Times New Roman" w:cs="Times New Roman"/>
          <w:bCs/>
          <w:iCs/>
          <w:sz w:val="24"/>
          <w:szCs w:val="24"/>
        </w:rPr>
        <w:t>.</w:t>
      </w:r>
      <w:proofErr w:type="gramEnd"/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Раздел математики. Сквозная линия.</w:t>
      </w:r>
    </w:p>
    <w:p w:rsidR="00371E96" w:rsidRPr="00642B1A" w:rsidRDefault="00371E96" w:rsidP="00371E9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Числа и вычисления</w:t>
      </w:r>
    </w:p>
    <w:p w:rsidR="00371E96" w:rsidRPr="00642B1A" w:rsidRDefault="00371E96" w:rsidP="00371E9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Выражения и преобразования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Обязательный минимум содержания образовательной области математика</w:t>
      </w:r>
    </w:p>
    <w:p w:rsidR="00371E96" w:rsidRPr="00642B1A" w:rsidRDefault="00371E96" w:rsidP="00371E96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Алгебраическая дробь. </w:t>
      </w:r>
    </w:p>
    <w:p w:rsidR="00371E96" w:rsidRPr="00642B1A" w:rsidRDefault="00371E96" w:rsidP="00371E96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Сокращение дробей. </w:t>
      </w:r>
    </w:p>
    <w:p w:rsidR="00371E96" w:rsidRPr="00642B1A" w:rsidRDefault="00371E96" w:rsidP="00371E96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Действия с алгебраическими дробями. 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sz w:val="24"/>
          <w:szCs w:val="24"/>
        </w:rPr>
        <w:t>Требования к математической подготовке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sz w:val="24"/>
          <w:szCs w:val="24"/>
        </w:rPr>
        <w:lastRenderedPageBreak/>
        <w:t> </w:t>
      </w: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обязательной подготовки обучающегося</w:t>
      </w:r>
    </w:p>
    <w:p w:rsidR="00371E96" w:rsidRPr="00642B1A" w:rsidRDefault="00371E96" w:rsidP="00371E96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Уметь сокращать алгебраические дроби. </w:t>
      </w:r>
    </w:p>
    <w:p w:rsidR="00371E96" w:rsidRPr="00642B1A" w:rsidRDefault="00371E96" w:rsidP="00371E96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Уметь выполнять основные действия с алгебраическими дробями.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2B1A">
        <w:rPr>
          <w:rFonts w:ascii="Times New Roman" w:hAnsi="Times New Roman" w:cs="Times New Roman"/>
          <w:b/>
          <w:i/>
          <w:iCs/>
          <w:sz w:val="24"/>
          <w:szCs w:val="24"/>
        </w:rPr>
        <w:t>Уровень возможной подготовки обучающегося</w:t>
      </w:r>
    </w:p>
    <w:p w:rsidR="00371E96" w:rsidRPr="00642B1A" w:rsidRDefault="00371E96" w:rsidP="00371E96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Уметь выполнять основные действия с алгебраическими дробями.</w:t>
      </w:r>
    </w:p>
    <w:p w:rsidR="00371E96" w:rsidRPr="00642B1A" w:rsidRDefault="00371E96" w:rsidP="00371E96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Уметь выполнять комбинированные упражнения на действия с алгебраическими дробями.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обязательной подготовки выпускника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 wp14:anchorId="476B9175" wp14:editId="04B81963">
            <wp:extent cx="3187700" cy="1320800"/>
            <wp:effectExtent l="19050" t="0" r="0" b="0"/>
            <wp:docPr id="13" name="Рисунок 4" descr="rp8am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rp8am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7700" cy="132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возможной подготовки выпускника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B2A350" wp14:editId="512FFE51">
            <wp:extent cx="3873500" cy="939800"/>
            <wp:effectExtent l="19050" t="0" r="0" b="0"/>
            <wp:docPr id="14" name="Рисунок 5" descr="rp8am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rp8am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0" cy="93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sz w:val="24"/>
          <w:szCs w:val="24"/>
        </w:rPr>
        <w:t xml:space="preserve">Тема 2 </w:t>
      </w:r>
      <w:r w:rsidRPr="00642B1A">
        <w:rPr>
          <w:rFonts w:ascii="Times New Roman" w:hAnsi="Times New Roman" w:cs="Times New Roman"/>
          <w:b/>
          <w:sz w:val="24"/>
          <w:szCs w:val="24"/>
        </w:rPr>
        <w:t>«Квадратные корни» (19 часов)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ab/>
        <w:t xml:space="preserve">Понятие об иррациональных числах. Общие сведения о действительных числах. Квадратный корень. Понятие о нахождении приближенного значения квадратного корня. Свойства квадратных корней. Преобразования выражений, содержащих квадратные корни. Функция у </w:t>
      </w:r>
      <w:proofErr w:type="gramStart"/>
      <w:r w:rsidRPr="00642B1A">
        <w:rPr>
          <w:rFonts w:ascii="Times New Roman" w:hAnsi="Times New Roman" w:cs="Times New Roman"/>
          <w:sz w:val="24"/>
          <w:szCs w:val="24"/>
        </w:rPr>
        <w:t xml:space="preserve">= </w:t>
      </w:r>
      <w:r w:rsidRPr="00642B1A">
        <w:rPr>
          <w:rFonts w:ascii="Times New Roman" w:hAnsi="Times New Roman" w:cs="Times New Roman"/>
          <w:i/>
          <w:iCs/>
          <w:position w:val="-6"/>
          <w:sz w:val="24"/>
          <w:szCs w:val="24"/>
        </w:rPr>
        <w:object w:dxaOrig="340" w:dyaOrig="320">
          <v:shape id="_x0000_i1026" type="#_x0000_t75" style="width:17.25pt;height:15.75pt" o:ole="">
            <v:imagedata r:id="rId9" o:title=""/>
          </v:shape>
          <o:OLEObject Type="Embed" ProgID="Equation.3" ShapeID="_x0000_i1026" DrawAspect="Content" ObjectID="_1600837227" r:id="rId10"/>
        </w:object>
      </w:r>
      <w:r w:rsidRPr="00642B1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42B1A">
        <w:rPr>
          <w:rFonts w:ascii="Times New Roman" w:hAnsi="Times New Roman" w:cs="Times New Roman"/>
          <w:sz w:val="24"/>
          <w:szCs w:val="24"/>
        </w:rPr>
        <w:t xml:space="preserve"> её свойства и график.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sz w:val="24"/>
          <w:szCs w:val="24"/>
        </w:rPr>
        <w:t>Цель:</w:t>
      </w:r>
      <w:r w:rsidRPr="00642B1A">
        <w:rPr>
          <w:rFonts w:ascii="Times New Roman" w:hAnsi="Times New Roman" w:cs="Times New Roman"/>
          <w:sz w:val="24"/>
          <w:szCs w:val="24"/>
        </w:rPr>
        <w:t xml:space="preserve"> систематизировать сведения о рациональных числах и дать представление об иррациональных числах, расширив тем самым понятие о числе; выработать умение выполнять преобразования выражений, содержащих квадратные корни.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В данной теме учащиеся получают начальное представление о понятии действительного числа. С этой целью обобщаются известные обучающимся сведения о рациональных числах. Для введения понятия иррационального числа используется интуитивное представление о том, что каждый отрезок имеет длину и потому каждой точке координатной прямой соответствует некоторое число. Показывается, что существуют точки, не имеющие рациональных абсцисс.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ab/>
        <w:t xml:space="preserve">При введении понятия корня полезно ознакомить обучающихся с нахождением корней с помощью калькулятора. </w:t>
      </w:r>
    </w:p>
    <w:p w:rsidR="00371E96" w:rsidRPr="00642B1A" w:rsidRDefault="00371E96" w:rsidP="00371E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lastRenderedPageBreak/>
        <w:t xml:space="preserve">Основное внимание уделяется понятию арифметического квадратного корня и свойствам арифметических квадратных корней. Доказываются теоремы о корне из произведения и дроби, а также </w:t>
      </w:r>
      <w:proofErr w:type="gramStart"/>
      <w:r w:rsidRPr="00642B1A">
        <w:rPr>
          <w:rFonts w:ascii="Times New Roman" w:hAnsi="Times New Roman" w:cs="Times New Roman"/>
          <w:sz w:val="24"/>
          <w:szCs w:val="24"/>
        </w:rPr>
        <w:t>тождество</w:t>
      </w:r>
      <w:r w:rsidRPr="00642B1A">
        <w:rPr>
          <w:rFonts w:ascii="Times New Roman" w:hAnsi="Times New Roman" w:cs="Times New Roman"/>
          <w:position w:val="-8"/>
          <w:sz w:val="24"/>
          <w:szCs w:val="24"/>
        </w:rPr>
        <w:object w:dxaOrig="460" w:dyaOrig="380">
          <v:shape id="_x0000_i1027" type="#_x0000_t75" style="width:23.25pt;height:18.75pt" o:ole="">
            <v:imagedata r:id="rId11" o:title=""/>
          </v:shape>
          <o:OLEObject Type="Embed" ProgID="Equation.3" ShapeID="_x0000_i1027" DrawAspect="Content" ObjectID="_1600837228" r:id="rId12"/>
        </w:object>
      </w:r>
      <w:r w:rsidRPr="00642B1A">
        <w:rPr>
          <w:rFonts w:ascii="Times New Roman" w:hAnsi="Times New Roman" w:cs="Times New Roman"/>
          <w:sz w:val="24"/>
          <w:szCs w:val="24"/>
        </w:rPr>
        <w:t xml:space="preserve">  =</w:t>
      </w:r>
      <w:proofErr w:type="gramEnd"/>
      <w:r w:rsidRPr="00642B1A">
        <w:rPr>
          <w:rFonts w:ascii="Times New Roman" w:hAnsi="Times New Roman" w:cs="Times New Roman"/>
          <w:sz w:val="24"/>
          <w:szCs w:val="24"/>
        </w:rPr>
        <w:t xml:space="preserve"> </w:t>
      </w:r>
      <w:r w:rsidRPr="00642B1A">
        <w:rPr>
          <w:rFonts w:ascii="Times New Roman" w:hAnsi="Times New Roman" w:cs="Times New Roman"/>
          <w:position w:val="-12"/>
          <w:sz w:val="24"/>
          <w:szCs w:val="24"/>
        </w:rPr>
        <w:object w:dxaOrig="240" w:dyaOrig="340">
          <v:shape id="_x0000_i1028" type="#_x0000_t75" style="width:12pt;height:17.25pt" o:ole="">
            <v:imagedata r:id="rId13" o:title=""/>
          </v:shape>
          <o:OLEObject Type="Embed" ProgID="Equation.3" ShapeID="_x0000_i1028" DrawAspect="Content" ObjectID="_1600837229" r:id="rId14"/>
        </w:object>
      </w:r>
      <w:r w:rsidRPr="00642B1A">
        <w:rPr>
          <w:rFonts w:ascii="Times New Roman" w:hAnsi="Times New Roman" w:cs="Times New Roman"/>
          <w:sz w:val="24"/>
          <w:szCs w:val="24"/>
        </w:rPr>
        <w:t xml:space="preserve">, которые получают применение в преобразованиях выражений, содержащих квадратные корни. Специальное внимание уделяется освобождению от иррациональности в знаменателе дроби в выражениях </w:t>
      </w:r>
      <w:proofErr w:type="gramStart"/>
      <w:r w:rsidRPr="00642B1A">
        <w:rPr>
          <w:rFonts w:ascii="Times New Roman" w:hAnsi="Times New Roman" w:cs="Times New Roman"/>
          <w:sz w:val="24"/>
          <w:szCs w:val="24"/>
        </w:rPr>
        <w:t xml:space="preserve">вида </w:t>
      </w:r>
      <w:r w:rsidRPr="00642B1A">
        <w:rPr>
          <w:rFonts w:ascii="Times New Roman" w:hAnsi="Times New Roman" w:cs="Times New Roman"/>
          <w:position w:val="-26"/>
          <w:sz w:val="24"/>
          <w:szCs w:val="24"/>
        </w:rPr>
        <w:object w:dxaOrig="380" w:dyaOrig="600">
          <v:shape id="_x0000_i1029" type="#_x0000_t75" style="width:18.75pt;height:30pt" o:ole="">
            <v:imagedata r:id="rId15" o:title=""/>
          </v:shape>
          <o:OLEObject Type="Embed" ProgID="Equation.3" ShapeID="_x0000_i1029" DrawAspect="Content" ObjectID="_1600837230" r:id="rId16"/>
        </w:object>
      </w:r>
      <w:r w:rsidRPr="00642B1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42B1A">
        <w:rPr>
          <w:rFonts w:ascii="Times New Roman" w:hAnsi="Times New Roman" w:cs="Times New Roman"/>
          <w:sz w:val="24"/>
          <w:szCs w:val="24"/>
        </w:rPr>
        <w:t xml:space="preserve"> </w:t>
      </w:r>
      <w:r w:rsidRPr="00642B1A">
        <w:rPr>
          <w:rFonts w:ascii="Times New Roman" w:hAnsi="Times New Roman" w:cs="Times New Roman"/>
          <w:i/>
          <w:iCs/>
          <w:position w:val="-26"/>
          <w:sz w:val="24"/>
          <w:szCs w:val="24"/>
        </w:rPr>
        <w:object w:dxaOrig="800" w:dyaOrig="600">
          <v:shape id="_x0000_i1030" type="#_x0000_t75" style="width:39pt;height:30pt" o:ole="">
            <v:imagedata r:id="rId17" o:title=""/>
          </v:shape>
          <o:OLEObject Type="Embed" ProgID="Equation.3" ShapeID="_x0000_i1030" DrawAspect="Content" ObjectID="_1600837231" r:id="rId18"/>
        </w:object>
      </w:r>
      <w:r w:rsidRPr="00642B1A">
        <w:rPr>
          <w:rFonts w:ascii="Times New Roman" w:hAnsi="Times New Roman" w:cs="Times New Roman"/>
          <w:sz w:val="24"/>
          <w:szCs w:val="24"/>
        </w:rPr>
        <w:t xml:space="preserve"> . Умение преобразовывать выражения, содержащие корни, часто используется как в самом курсе алгебры, так и в курсах геометрии, алгебры и начал анализа.</w:t>
      </w:r>
    </w:p>
    <w:p w:rsidR="00371E96" w:rsidRPr="00642B1A" w:rsidRDefault="00371E96" w:rsidP="00371E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Продолжается работа по развитию функциональных представлений обучающихся. Рассматриваются функция у</w:t>
      </w:r>
      <w:proofErr w:type="gramStart"/>
      <w:r w:rsidRPr="00642B1A">
        <w:rPr>
          <w:rFonts w:ascii="Times New Roman" w:hAnsi="Times New Roman" w:cs="Times New Roman"/>
          <w:sz w:val="24"/>
          <w:szCs w:val="24"/>
        </w:rPr>
        <w:t>=</w:t>
      </w:r>
      <w:r w:rsidRPr="00642B1A">
        <w:rPr>
          <w:rFonts w:ascii="Times New Roman" w:hAnsi="Times New Roman" w:cs="Times New Roman"/>
          <w:iCs/>
          <w:position w:val="-6"/>
          <w:sz w:val="24"/>
          <w:szCs w:val="24"/>
        </w:rPr>
        <w:object w:dxaOrig="340" w:dyaOrig="320">
          <v:shape id="_x0000_i1031" type="#_x0000_t75" style="width:17.25pt;height:15.75pt" o:ole="">
            <v:imagedata r:id="rId9" o:title=""/>
          </v:shape>
          <o:OLEObject Type="Embed" ProgID="Equation.3" ShapeID="_x0000_i1031" DrawAspect="Content" ObjectID="_1600837232" r:id="rId19"/>
        </w:object>
      </w:r>
      <w:r w:rsidRPr="00642B1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42B1A">
        <w:rPr>
          <w:rFonts w:ascii="Times New Roman" w:hAnsi="Times New Roman" w:cs="Times New Roman"/>
          <w:sz w:val="24"/>
          <w:szCs w:val="24"/>
        </w:rPr>
        <w:t xml:space="preserve"> её свойства и график. При изучении функции у</w:t>
      </w:r>
      <w:proofErr w:type="gramStart"/>
      <w:r w:rsidRPr="00642B1A">
        <w:rPr>
          <w:rFonts w:ascii="Times New Roman" w:hAnsi="Times New Roman" w:cs="Times New Roman"/>
          <w:sz w:val="24"/>
          <w:szCs w:val="24"/>
        </w:rPr>
        <w:t>=</w:t>
      </w:r>
      <w:r w:rsidRPr="00642B1A">
        <w:rPr>
          <w:rFonts w:ascii="Times New Roman" w:hAnsi="Times New Roman" w:cs="Times New Roman"/>
          <w:i/>
          <w:iCs/>
          <w:position w:val="-6"/>
          <w:sz w:val="24"/>
          <w:szCs w:val="24"/>
        </w:rPr>
        <w:object w:dxaOrig="340" w:dyaOrig="320">
          <v:shape id="_x0000_i1032" type="#_x0000_t75" style="width:17.25pt;height:15.75pt" o:ole="">
            <v:imagedata r:id="rId9" o:title=""/>
          </v:shape>
          <o:OLEObject Type="Embed" ProgID="Equation.3" ShapeID="_x0000_i1032" DrawAspect="Content" ObjectID="_1600837233" r:id="rId20"/>
        </w:object>
      </w:r>
      <w:r w:rsidRPr="00642B1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42B1A">
        <w:rPr>
          <w:rFonts w:ascii="Times New Roman" w:hAnsi="Times New Roman" w:cs="Times New Roman"/>
          <w:sz w:val="24"/>
          <w:szCs w:val="24"/>
        </w:rPr>
        <w:t xml:space="preserve"> показывается ее взаимосвязь с функцией у = х</w:t>
      </w:r>
      <w:r w:rsidRPr="00642B1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42B1A">
        <w:rPr>
          <w:rFonts w:ascii="Times New Roman" w:hAnsi="Times New Roman" w:cs="Times New Roman"/>
          <w:sz w:val="24"/>
          <w:szCs w:val="24"/>
        </w:rPr>
        <w:t>, где х ≥ 0.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Раздел математики. Сквозная линия</w:t>
      </w:r>
    </w:p>
    <w:p w:rsidR="00371E96" w:rsidRPr="00642B1A" w:rsidRDefault="00371E96" w:rsidP="00371E9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Числа и вычисления</w:t>
      </w:r>
    </w:p>
    <w:p w:rsidR="00371E96" w:rsidRPr="00642B1A" w:rsidRDefault="00371E96" w:rsidP="00371E9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Выражения и преобразования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Обязательный минимум содержания образовательной области математика</w:t>
      </w:r>
    </w:p>
    <w:p w:rsidR="00371E96" w:rsidRPr="00642B1A" w:rsidRDefault="00371E96" w:rsidP="00371E96">
      <w:pPr>
        <w:pStyle w:val="aa"/>
        <w:numPr>
          <w:ilvl w:val="0"/>
          <w:numId w:val="24"/>
        </w:numPr>
        <w:jc w:val="both"/>
      </w:pPr>
      <w:r w:rsidRPr="00642B1A">
        <w:rPr>
          <w:color w:val="000000"/>
        </w:rPr>
        <w:t>Квадратный корень из числа. Арифметический квадратный корень.</w:t>
      </w:r>
    </w:p>
    <w:p w:rsidR="00371E96" w:rsidRPr="00642B1A" w:rsidRDefault="00371E96" w:rsidP="00371E96">
      <w:pPr>
        <w:pStyle w:val="aa"/>
        <w:numPr>
          <w:ilvl w:val="0"/>
          <w:numId w:val="24"/>
        </w:numPr>
        <w:jc w:val="both"/>
        <w:rPr>
          <w:color w:val="000000"/>
        </w:rPr>
      </w:pPr>
      <w:r w:rsidRPr="00642B1A">
        <w:rPr>
          <w:color w:val="000000"/>
        </w:rPr>
        <w:t>Понятие об иррациональном числе. Иррациональность числа.</w:t>
      </w:r>
    </w:p>
    <w:p w:rsidR="00371E96" w:rsidRPr="00642B1A" w:rsidRDefault="00371E96" w:rsidP="00371E96">
      <w:pPr>
        <w:pStyle w:val="NR"/>
        <w:widowControl w:val="0"/>
        <w:numPr>
          <w:ilvl w:val="0"/>
          <w:numId w:val="24"/>
        </w:numPr>
        <w:overflowPunct w:val="0"/>
        <w:autoSpaceDE w:val="0"/>
        <w:autoSpaceDN w:val="0"/>
        <w:adjustRightInd w:val="0"/>
        <w:jc w:val="both"/>
        <w:textAlignment w:val="baseline"/>
        <w:rPr>
          <w:color w:val="000000"/>
          <w:szCs w:val="24"/>
        </w:rPr>
      </w:pPr>
      <w:r w:rsidRPr="00642B1A">
        <w:rPr>
          <w:color w:val="000000"/>
          <w:szCs w:val="24"/>
        </w:rPr>
        <w:t>Действительные числа.</w:t>
      </w:r>
    </w:p>
    <w:p w:rsidR="00371E96" w:rsidRPr="00642B1A" w:rsidRDefault="00371E96" w:rsidP="00371E96">
      <w:pPr>
        <w:pStyle w:val="NR"/>
        <w:widowControl w:val="0"/>
        <w:numPr>
          <w:ilvl w:val="0"/>
          <w:numId w:val="24"/>
        </w:numPr>
        <w:overflowPunct w:val="0"/>
        <w:autoSpaceDE w:val="0"/>
        <w:autoSpaceDN w:val="0"/>
        <w:adjustRightInd w:val="0"/>
        <w:jc w:val="both"/>
        <w:textAlignment w:val="baseline"/>
        <w:rPr>
          <w:color w:val="000000"/>
          <w:szCs w:val="24"/>
        </w:rPr>
      </w:pPr>
      <w:r w:rsidRPr="00642B1A">
        <w:rPr>
          <w:color w:val="000000"/>
          <w:szCs w:val="24"/>
        </w:rPr>
        <w:t>Свойства квадратных корней и их применение в вычислениях.</w:t>
      </w:r>
      <w:r w:rsidRPr="00642B1A">
        <w:rPr>
          <w:szCs w:val="24"/>
        </w:rPr>
        <w:t> 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sz w:val="24"/>
          <w:szCs w:val="24"/>
        </w:rPr>
        <w:t>Требования к математической подготовке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обязательной подготовки обучающегося</w:t>
      </w:r>
    </w:p>
    <w:p w:rsidR="00371E96" w:rsidRPr="00642B1A" w:rsidRDefault="00371E96" w:rsidP="00371E96">
      <w:pPr>
        <w:pStyle w:val="aa"/>
        <w:numPr>
          <w:ilvl w:val="0"/>
          <w:numId w:val="25"/>
        </w:numPr>
        <w:jc w:val="both"/>
      </w:pPr>
      <w:r w:rsidRPr="00642B1A">
        <w:t xml:space="preserve">Находить в несложных случаях значения корней. </w:t>
      </w:r>
    </w:p>
    <w:p w:rsidR="00371E96" w:rsidRPr="00642B1A" w:rsidRDefault="00371E96" w:rsidP="00371E96">
      <w:pPr>
        <w:pStyle w:val="aa"/>
        <w:numPr>
          <w:ilvl w:val="0"/>
          <w:numId w:val="25"/>
        </w:numPr>
        <w:jc w:val="both"/>
      </w:pPr>
      <w:r w:rsidRPr="00642B1A">
        <w:t xml:space="preserve">Уметь применять свойства арифметических квадратных корней для вычисления значений и простейших преобразований числовых выражений, содержащих квадратные корни. 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i/>
          <w:iCs/>
          <w:sz w:val="24"/>
          <w:szCs w:val="24"/>
        </w:rPr>
        <w:t>Уровень возможной подготовки обучающегося</w:t>
      </w:r>
    </w:p>
    <w:p w:rsidR="00371E96" w:rsidRPr="00642B1A" w:rsidRDefault="00371E96" w:rsidP="00371E96">
      <w:pPr>
        <w:pStyle w:val="aa"/>
        <w:numPr>
          <w:ilvl w:val="0"/>
          <w:numId w:val="26"/>
        </w:numPr>
        <w:jc w:val="both"/>
      </w:pPr>
      <w:r w:rsidRPr="00642B1A">
        <w:t xml:space="preserve">Знать понятие арифметического квадратного корня. </w:t>
      </w:r>
    </w:p>
    <w:p w:rsidR="00371E96" w:rsidRPr="00642B1A" w:rsidRDefault="00371E96" w:rsidP="00371E96">
      <w:pPr>
        <w:pStyle w:val="aa"/>
        <w:numPr>
          <w:ilvl w:val="0"/>
          <w:numId w:val="26"/>
        </w:numPr>
        <w:jc w:val="both"/>
      </w:pPr>
      <w:r w:rsidRPr="00642B1A">
        <w:t xml:space="preserve">Уметь применять </w:t>
      </w:r>
      <w:r w:rsidRPr="00642B1A">
        <w:rPr>
          <w:bCs/>
        </w:rPr>
        <w:t xml:space="preserve">свойства </w:t>
      </w:r>
      <w:r w:rsidRPr="00642B1A">
        <w:t xml:space="preserve">арифметического квадратного корня при преобразованиях выражений. </w:t>
      </w:r>
    </w:p>
    <w:p w:rsidR="00371E96" w:rsidRPr="00642B1A" w:rsidRDefault="00371E96" w:rsidP="00371E96">
      <w:pPr>
        <w:pStyle w:val="aa"/>
        <w:numPr>
          <w:ilvl w:val="0"/>
          <w:numId w:val="26"/>
        </w:numPr>
        <w:jc w:val="both"/>
      </w:pPr>
      <w:r w:rsidRPr="00642B1A">
        <w:t>Уметь выполнять вычисления с калькулятором. Уметь решать различные задачи с помощью калькулятора.</w:t>
      </w:r>
    </w:p>
    <w:p w:rsidR="00371E96" w:rsidRPr="00642B1A" w:rsidRDefault="00371E96" w:rsidP="00371E96">
      <w:pPr>
        <w:pStyle w:val="aa"/>
        <w:numPr>
          <w:ilvl w:val="0"/>
          <w:numId w:val="26"/>
        </w:numPr>
        <w:jc w:val="both"/>
      </w:pPr>
      <w:r w:rsidRPr="00642B1A">
        <w:t>Иметь представление о иррациональных и действительных числах.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обязательной подготовки выпускника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 wp14:anchorId="393C437E" wp14:editId="57F5F8FC">
            <wp:extent cx="2857500" cy="1054100"/>
            <wp:effectExtent l="19050" t="0" r="0" b="0"/>
            <wp:docPr id="15" name="Рисунок 9" descr="rp8am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rp8am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05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возможной подготовки выпускника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 wp14:anchorId="125DCEF1" wp14:editId="33D89C8A">
            <wp:extent cx="3086100" cy="736600"/>
            <wp:effectExtent l="19050" t="0" r="0" b="0"/>
            <wp:docPr id="16" name="Рисунок 10" descr="rp8am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rp8am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73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sz w:val="24"/>
          <w:szCs w:val="24"/>
        </w:rPr>
        <w:t>Тема 3. «Квадратные уравнения» (21 час)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ab/>
        <w:t>Квадратное уравнение. Формула корней квадратного уравнения. Решение рациональных уравнений. Решение задач, приводящих к квадратным уравнениям и простейшим рациональным уравнениям.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sz w:val="24"/>
          <w:szCs w:val="24"/>
        </w:rPr>
        <w:t>Цель:</w:t>
      </w:r>
      <w:r w:rsidRPr="00642B1A">
        <w:rPr>
          <w:rFonts w:ascii="Times New Roman" w:hAnsi="Times New Roman" w:cs="Times New Roman"/>
          <w:sz w:val="24"/>
          <w:szCs w:val="24"/>
        </w:rPr>
        <w:t xml:space="preserve"> выработать умения решать квадратные уравнения и простейшие рациональные уравнения и применять их к решению задач.</w:t>
      </w:r>
    </w:p>
    <w:p w:rsidR="00371E96" w:rsidRPr="00642B1A" w:rsidRDefault="00371E96" w:rsidP="00371E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В начале темы приводятся примеры решения неполных квадратных уравнений. Этот материал систематизируется. </w:t>
      </w:r>
      <w:proofErr w:type="gramStart"/>
      <w:r w:rsidRPr="00642B1A">
        <w:rPr>
          <w:rFonts w:ascii="Times New Roman" w:hAnsi="Times New Roman" w:cs="Times New Roman"/>
          <w:sz w:val="24"/>
          <w:szCs w:val="24"/>
        </w:rPr>
        <w:t>Рассматриваются  алгоритмы</w:t>
      </w:r>
      <w:proofErr w:type="gramEnd"/>
      <w:r w:rsidRPr="00642B1A">
        <w:rPr>
          <w:rFonts w:ascii="Times New Roman" w:hAnsi="Times New Roman" w:cs="Times New Roman"/>
          <w:sz w:val="24"/>
          <w:szCs w:val="24"/>
        </w:rPr>
        <w:t xml:space="preserve">  решения  неполных  квадратных уравнений различного вида.</w:t>
      </w:r>
    </w:p>
    <w:p w:rsidR="00371E96" w:rsidRPr="00642B1A" w:rsidRDefault="00371E96" w:rsidP="00371E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Основное внимание следует уделить решению уравнений вида ах</w:t>
      </w:r>
      <w:r w:rsidRPr="00642B1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42B1A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642B1A">
        <w:rPr>
          <w:rFonts w:ascii="Times New Roman" w:hAnsi="Times New Roman" w:cs="Times New Roman"/>
          <w:sz w:val="24"/>
          <w:szCs w:val="24"/>
        </w:rPr>
        <w:t>bх</w:t>
      </w:r>
      <w:proofErr w:type="spellEnd"/>
      <w:r w:rsidRPr="00642B1A">
        <w:rPr>
          <w:rFonts w:ascii="Times New Roman" w:hAnsi="Times New Roman" w:cs="Times New Roman"/>
          <w:sz w:val="24"/>
          <w:szCs w:val="24"/>
        </w:rPr>
        <w:t xml:space="preserve"> + с = 0, </w:t>
      </w:r>
      <w:proofErr w:type="gramStart"/>
      <w:r w:rsidRPr="00642B1A">
        <w:rPr>
          <w:rFonts w:ascii="Times New Roman" w:hAnsi="Times New Roman" w:cs="Times New Roman"/>
          <w:sz w:val="24"/>
          <w:szCs w:val="24"/>
        </w:rPr>
        <w:t>где</w:t>
      </w:r>
      <w:proofErr w:type="gramEnd"/>
      <w:r w:rsidRPr="00642B1A">
        <w:rPr>
          <w:rFonts w:ascii="Times New Roman" w:hAnsi="Times New Roman" w:cs="Times New Roman"/>
          <w:sz w:val="24"/>
          <w:szCs w:val="24"/>
        </w:rPr>
        <w:t xml:space="preserve"> а   0, с использованием формулы корней. В данной теме учащиеся знакомятся с формулами Виета, выражающими связь между корнями квадратного уравнения и его коэффициентами. Они используются в дальнейшем при доказательстве теоремы о разложении квадратного трехчлена на линейные множители.</w:t>
      </w:r>
    </w:p>
    <w:p w:rsidR="00371E96" w:rsidRPr="00642B1A" w:rsidRDefault="00371E96" w:rsidP="00371E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Учащиеся овладевают способом решения дробных рациональных уравнений, который состоит в том, что решение таких уравнений сводится к решению соответствующих целых уравнений с последующим исключением посторонних корней. </w:t>
      </w:r>
    </w:p>
    <w:p w:rsidR="00371E96" w:rsidRPr="00642B1A" w:rsidRDefault="00371E96" w:rsidP="00371E9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Изучение данной темы позволяет существенно расширить аппарат уравнений, используемых для решения текстовых задач.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Раздел математики. Сквозная линия</w:t>
      </w:r>
    </w:p>
    <w:p w:rsidR="00371E96" w:rsidRPr="00642B1A" w:rsidRDefault="00371E96" w:rsidP="00371E96">
      <w:pPr>
        <w:pStyle w:val="aa"/>
        <w:numPr>
          <w:ilvl w:val="0"/>
          <w:numId w:val="27"/>
        </w:numPr>
        <w:jc w:val="both"/>
        <w:rPr>
          <w:b/>
          <w:bCs/>
        </w:rPr>
      </w:pPr>
      <w:r w:rsidRPr="00642B1A">
        <w:t>Уравнения и неравенства</w:t>
      </w:r>
    </w:p>
    <w:p w:rsidR="00371E96" w:rsidRPr="00642B1A" w:rsidRDefault="00371E96" w:rsidP="00371E96">
      <w:pPr>
        <w:pStyle w:val="aa"/>
        <w:numPr>
          <w:ilvl w:val="0"/>
          <w:numId w:val="28"/>
        </w:numPr>
        <w:jc w:val="both"/>
        <w:rPr>
          <w:b/>
          <w:bCs/>
          <w:i/>
          <w:iCs/>
        </w:rPr>
      </w:pPr>
      <w:r w:rsidRPr="00642B1A">
        <w:rPr>
          <w:b/>
          <w:bCs/>
          <w:i/>
          <w:iCs/>
        </w:rPr>
        <w:t>Обязательный минимум содержания образовательной области математика</w:t>
      </w:r>
      <w:r w:rsidRPr="00642B1A">
        <w:rPr>
          <w:b/>
          <w:bCs/>
        </w:rPr>
        <w:t xml:space="preserve"> </w:t>
      </w:r>
      <w:r w:rsidRPr="00642B1A">
        <w:rPr>
          <w:color w:val="000000"/>
        </w:rPr>
        <w:t xml:space="preserve">Квадратное уравнение: формула корней квадратного уравнения. </w:t>
      </w:r>
    </w:p>
    <w:p w:rsidR="00371E96" w:rsidRPr="00642B1A" w:rsidRDefault="00371E96" w:rsidP="00371E96">
      <w:pPr>
        <w:pStyle w:val="aa"/>
        <w:numPr>
          <w:ilvl w:val="0"/>
          <w:numId w:val="28"/>
        </w:numPr>
        <w:jc w:val="both"/>
        <w:rPr>
          <w:b/>
          <w:bCs/>
          <w:i/>
          <w:iCs/>
        </w:rPr>
      </w:pPr>
      <w:r w:rsidRPr="00642B1A">
        <w:rPr>
          <w:color w:val="000000"/>
        </w:rPr>
        <w:t>Решение рациональных уравнений</w:t>
      </w:r>
      <w:r w:rsidRPr="00642B1A">
        <w:t xml:space="preserve">. </w:t>
      </w:r>
    </w:p>
    <w:p w:rsidR="00371E96" w:rsidRPr="00642B1A" w:rsidRDefault="00371E96" w:rsidP="00371E96">
      <w:pPr>
        <w:pStyle w:val="aa"/>
        <w:numPr>
          <w:ilvl w:val="0"/>
          <w:numId w:val="28"/>
        </w:numPr>
        <w:jc w:val="both"/>
        <w:rPr>
          <w:b/>
          <w:bCs/>
          <w:i/>
          <w:iCs/>
        </w:rPr>
      </w:pPr>
      <w:r w:rsidRPr="00642B1A">
        <w:rPr>
          <w:color w:val="000000"/>
        </w:rPr>
        <w:t>Решение текстовых задач с помощью квадратных и дробных рациональных уравнений</w:t>
      </w:r>
      <w:r w:rsidRPr="00642B1A">
        <w:t xml:space="preserve">. 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sz w:val="24"/>
          <w:szCs w:val="24"/>
        </w:rPr>
        <w:t>Требования к математической подготовке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обязательной подготовки обучающегося</w:t>
      </w:r>
    </w:p>
    <w:p w:rsidR="00371E96" w:rsidRPr="00642B1A" w:rsidRDefault="00371E96" w:rsidP="00371E96">
      <w:pPr>
        <w:pStyle w:val="aa"/>
        <w:numPr>
          <w:ilvl w:val="0"/>
          <w:numId w:val="29"/>
        </w:numPr>
        <w:jc w:val="both"/>
      </w:pPr>
      <w:r w:rsidRPr="00642B1A">
        <w:t xml:space="preserve">Уметь решать квадратные уравнения и дробные рациональные уравнения. </w:t>
      </w:r>
    </w:p>
    <w:p w:rsidR="00371E96" w:rsidRPr="00642B1A" w:rsidRDefault="00371E96" w:rsidP="00371E96">
      <w:pPr>
        <w:pStyle w:val="aa"/>
        <w:numPr>
          <w:ilvl w:val="0"/>
          <w:numId w:val="29"/>
        </w:numPr>
        <w:jc w:val="both"/>
      </w:pPr>
      <w:r w:rsidRPr="00642B1A">
        <w:t xml:space="preserve">Уметь решать несложные текстовые задачи с помощью уравнений. 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i/>
          <w:iCs/>
          <w:sz w:val="24"/>
          <w:szCs w:val="24"/>
        </w:rPr>
        <w:t>Уровень возможной подготовки обучающегося</w:t>
      </w:r>
    </w:p>
    <w:p w:rsidR="00371E96" w:rsidRPr="00642B1A" w:rsidRDefault="00371E96" w:rsidP="00371E9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Понимать, что уравнения – это математический аппарат решения разнообразных задач из математики, смежных областей знаний, практики. </w:t>
      </w:r>
    </w:p>
    <w:p w:rsidR="00371E96" w:rsidRPr="00642B1A" w:rsidRDefault="00371E96" w:rsidP="00371E9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Уметь решать квадратные уравнения, дробные рациональные уравнения. </w:t>
      </w:r>
    </w:p>
    <w:p w:rsidR="00371E96" w:rsidRPr="00642B1A" w:rsidRDefault="00371E96" w:rsidP="00371E9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Уметь применять квадратные уравнения и дробные рациональные уравнения при решении задач.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обязательной подготовки выпускника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7FA1B53" wp14:editId="70F6F3AD">
            <wp:extent cx="3492500" cy="876300"/>
            <wp:effectExtent l="19050" t="0" r="0" b="0"/>
            <wp:docPr id="17" name="Рисунок 11" descr="rp8am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rp8am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noProof/>
          <w:sz w:val="24"/>
          <w:szCs w:val="24"/>
        </w:rPr>
        <w:t xml:space="preserve">     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возможной подготовки выпускника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 wp14:anchorId="4CEF1A59" wp14:editId="0BD2B4C2">
            <wp:extent cx="5334000" cy="1981200"/>
            <wp:effectExtent l="19050" t="0" r="0" b="0"/>
            <wp:docPr id="18" name="Рисунок 12" descr="rp8am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rp8am8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sz w:val="24"/>
          <w:szCs w:val="24"/>
        </w:rPr>
        <w:t>Тема 4. «Неравенства» (20 часов)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42B1A">
        <w:rPr>
          <w:rFonts w:ascii="Times New Roman" w:hAnsi="Times New Roman" w:cs="Times New Roman"/>
          <w:bCs/>
          <w:iCs/>
          <w:sz w:val="24"/>
          <w:szCs w:val="24"/>
        </w:rPr>
        <w:tab/>
        <w:t xml:space="preserve">Числовые неравенства и их свойства. </w:t>
      </w:r>
      <w:proofErr w:type="spellStart"/>
      <w:r w:rsidRPr="00642B1A">
        <w:rPr>
          <w:rFonts w:ascii="Times New Roman" w:hAnsi="Times New Roman" w:cs="Times New Roman"/>
          <w:bCs/>
          <w:iCs/>
          <w:sz w:val="24"/>
          <w:szCs w:val="24"/>
        </w:rPr>
        <w:t>Почленное</w:t>
      </w:r>
      <w:proofErr w:type="spellEnd"/>
      <w:r w:rsidRPr="00642B1A">
        <w:rPr>
          <w:rFonts w:ascii="Times New Roman" w:hAnsi="Times New Roman" w:cs="Times New Roman"/>
          <w:bCs/>
          <w:iCs/>
          <w:sz w:val="24"/>
          <w:szCs w:val="24"/>
        </w:rPr>
        <w:t xml:space="preserve"> сложение и умножение числовых неравенств. Погрешность и точность приближения. Линейные неравенства с одной переменной и их системы. 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Cs/>
          <w:sz w:val="24"/>
          <w:szCs w:val="24"/>
        </w:rPr>
        <w:t>Цель:</w:t>
      </w:r>
      <w:r w:rsidRPr="00642B1A">
        <w:rPr>
          <w:rFonts w:ascii="Times New Roman" w:hAnsi="Times New Roman" w:cs="Times New Roman"/>
          <w:bCs/>
          <w:iCs/>
          <w:sz w:val="24"/>
          <w:szCs w:val="24"/>
        </w:rPr>
        <w:t xml:space="preserve"> ознакомить обучающихся с применением неравенств для оценки значений выражений, выработать умение решать линейные неравенства с одной переменной и их системы.</w:t>
      </w:r>
    </w:p>
    <w:p w:rsidR="00371E96" w:rsidRPr="00642B1A" w:rsidRDefault="00371E96" w:rsidP="00371E9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42B1A">
        <w:rPr>
          <w:rFonts w:ascii="Times New Roman" w:hAnsi="Times New Roman" w:cs="Times New Roman"/>
          <w:bCs/>
          <w:iCs/>
          <w:sz w:val="24"/>
          <w:szCs w:val="24"/>
        </w:rPr>
        <w:t xml:space="preserve">Свойства числовых неравенств составляют ту базу, на которой основано решение линейных неравенств с одной переменной. Теоремы о </w:t>
      </w:r>
      <w:proofErr w:type="spellStart"/>
      <w:r w:rsidRPr="00642B1A">
        <w:rPr>
          <w:rFonts w:ascii="Times New Roman" w:hAnsi="Times New Roman" w:cs="Times New Roman"/>
          <w:bCs/>
          <w:iCs/>
          <w:sz w:val="24"/>
          <w:szCs w:val="24"/>
        </w:rPr>
        <w:t>почленном</w:t>
      </w:r>
      <w:proofErr w:type="spellEnd"/>
      <w:r w:rsidRPr="00642B1A">
        <w:rPr>
          <w:rFonts w:ascii="Times New Roman" w:hAnsi="Times New Roman" w:cs="Times New Roman"/>
          <w:bCs/>
          <w:iCs/>
          <w:sz w:val="24"/>
          <w:szCs w:val="24"/>
        </w:rPr>
        <w:t xml:space="preserve"> сложении и умножении неравенств находят применение при выполнении простейших упражнений на оценку выражений по методу границ. Вводятся понятия абсолютной Погрешности и точности приближения, относительной погрешности.</w:t>
      </w:r>
    </w:p>
    <w:p w:rsidR="00371E96" w:rsidRPr="00642B1A" w:rsidRDefault="00371E96" w:rsidP="00371E9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42B1A">
        <w:rPr>
          <w:rFonts w:ascii="Times New Roman" w:hAnsi="Times New Roman" w:cs="Times New Roman"/>
          <w:bCs/>
          <w:iCs/>
          <w:sz w:val="24"/>
          <w:szCs w:val="24"/>
        </w:rPr>
        <w:t>Умения проводить дедуктивные рассуждения получают развитие как при доказательствах указанных теорем, так и при выполнении упражнений на доказательства неравенств.</w:t>
      </w:r>
    </w:p>
    <w:p w:rsidR="00371E96" w:rsidRPr="00642B1A" w:rsidRDefault="00371E96" w:rsidP="00371E9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42B1A">
        <w:rPr>
          <w:rFonts w:ascii="Times New Roman" w:hAnsi="Times New Roman" w:cs="Times New Roman"/>
          <w:bCs/>
          <w:iCs/>
          <w:sz w:val="24"/>
          <w:szCs w:val="24"/>
        </w:rPr>
        <w:t>В связи с решением линейных неравенств с одной переменной дается понятие о числовых промежутках, вводятся соответствующие названия и обозначения. Рассмотрению систем неравенств с одной переменной предшествует ознакомление обучающихся с понятиями пересечения и объединения множеств.</w:t>
      </w:r>
    </w:p>
    <w:p w:rsidR="00371E96" w:rsidRPr="00642B1A" w:rsidRDefault="00371E96" w:rsidP="00371E9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42B1A">
        <w:rPr>
          <w:rFonts w:ascii="Times New Roman" w:hAnsi="Times New Roman" w:cs="Times New Roman"/>
          <w:bCs/>
          <w:iCs/>
          <w:sz w:val="24"/>
          <w:szCs w:val="24"/>
        </w:rPr>
        <w:t xml:space="preserve">При решении неравенств используются свойства равносильных неравенств, которые разъясняются на конкретных примерах. Особое внимание следует уделить отработке умения решать простейшие неравенства вида </w:t>
      </w:r>
      <w:proofErr w:type="gramStart"/>
      <w:r w:rsidRPr="00642B1A">
        <w:rPr>
          <w:rFonts w:ascii="Times New Roman" w:hAnsi="Times New Roman" w:cs="Times New Roman"/>
          <w:bCs/>
          <w:iCs/>
          <w:sz w:val="24"/>
          <w:szCs w:val="24"/>
        </w:rPr>
        <w:t>ах &gt;</w:t>
      </w:r>
      <w:proofErr w:type="gramEnd"/>
      <w:r w:rsidRPr="00642B1A">
        <w:rPr>
          <w:rFonts w:ascii="Times New Roman" w:hAnsi="Times New Roman" w:cs="Times New Roman"/>
          <w:bCs/>
          <w:iCs/>
          <w:sz w:val="24"/>
          <w:szCs w:val="24"/>
        </w:rPr>
        <w:t xml:space="preserve"> b, ах &lt; b, остановившись специально на случае, когда а&lt;0.</w:t>
      </w:r>
    </w:p>
    <w:p w:rsidR="00371E96" w:rsidRPr="00642B1A" w:rsidRDefault="00371E96" w:rsidP="00371E96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42B1A">
        <w:rPr>
          <w:rFonts w:ascii="Times New Roman" w:hAnsi="Times New Roman" w:cs="Times New Roman"/>
          <w:bCs/>
          <w:iCs/>
          <w:sz w:val="24"/>
          <w:szCs w:val="24"/>
        </w:rPr>
        <w:t>В этой теме рассматривается также решение систем двух линейных неравенств с одной переменной, в частности таких, которые записаны в виде двойных неравенств.</w:t>
      </w:r>
    </w:p>
    <w:p w:rsidR="00371E96" w:rsidRPr="00642B1A" w:rsidRDefault="00371E96" w:rsidP="00371E96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Раздел математики. Сквозная линия</w:t>
      </w:r>
    </w:p>
    <w:p w:rsidR="00371E96" w:rsidRPr="00642B1A" w:rsidRDefault="00371E96" w:rsidP="00371E96">
      <w:pPr>
        <w:pStyle w:val="aa"/>
        <w:numPr>
          <w:ilvl w:val="0"/>
          <w:numId w:val="30"/>
        </w:numPr>
        <w:jc w:val="both"/>
      </w:pPr>
      <w:r w:rsidRPr="00642B1A">
        <w:lastRenderedPageBreak/>
        <w:t>Уравнения и неравенства</w:t>
      </w:r>
    </w:p>
    <w:p w:rsidR="00371E96" w:rsidRPr="00642B1A" w:rsidRDefault="00371E96" w:rsidP="00371E96">
      <w:pPr>
        <w:spacing w:after="0" w:line="240" w:lineRule="auto"/>
        <w:ind w:left="440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Обязательный минимум содержания образовательной области математика</w:t>
      </w:r>
    </w:p>
    <w:p w:rsidR="00371E96" w:rsidRPr="00642B1A" w:rsidRDefault="00371E96" w:rsidP="00371E96">
      <w:pPr>
        <w:pStyle w:val="aa"/>
        <w:numPr>
          <w:ilvl w:val="0"/>
          <w:numId w:val="31"/>
        </w:numPr>
        <w:jc w:val="both"/>
      </w:pPr>
      <w:r w:rsidRPr="00642B1A">
        <w:rPr>
          <w:color w:val="000000"/>
        </w:rPr>
        <w:t>Числовые неравенства и их свойства</w:t>
      </w:r>
      <w:r w:rsidRPr="00642B1A">
        <w:t xml:space="preserve">. </w:t>
      </w:r>
    </w:p>
    <w:p w:rsidR="00371E96" w:rsidRPr="00642B1A" w:rsidRDefault="00371E96" w:rsidP="00371E96">
      <w:pPr>
        <w:pStyle w:val="NR"/>
        <w:widowControl w:val="0"/>
        <w:numPr>
          <w:ilvl w:val="0"/>
          <w:numId w:val="31"/>
        </w:numPr>
        <w:overflowPunct w:val="0"/>
        <w:autoSpaceDE w:val="0"/>
        <w:autoSpaceDN w:val="0"/>
        <w:adjustRightInd w:val="0"/>
        <w:jc w:val="both"/>
        <w:textAlignment w:val="baseline"/>
        <w:rPr>
          <w:color w:val="000000"/>
          <w:szCs w:val="24"/>
        </w:rPr>
      </w:pPr>
      <w:r w:rsidRPr="00642B1A">
        <w:rPr>
          <w:color w:val="000000"/>
          <w:szCs w:val="24"/>
        </w:rPr>
        <w:t>Переход от словесной формулировки соотношений между величинами к алгебраической.</w:t>
      </w:r>
    </w:p>
    <w:p w:rsidR="00371E96" w:rsidRPr="00642B1A" w:rsidRDefault="00371E96" w:rsidP="00371E96">
      <w:pPr>
        <w:pStyle w:val="NR"/>
        <w:widowControl w:val="0"/>
        <w:numPr>
          <w:ilvl w:val="0"/>
          <w:numId w:val="31"/>
        </w:numPr>
        <w:overflowPunct w:val="0"/>
        <w:autoSpaceDE w:val="0"/>
        <w:autoSpaceDN w:val="0"/>
        <w:adjustRightInd w:val="0"/>
        <w:jc w:val="both"/>
        <w:textAlignment w:val="baseline"/>
        <w:rPr>
          <w:color w:val="000000"/>
          <w:szCs w:val="24"/>
        </w:rPr>
      </w:pPr>
      <w:r w:rsidRPr="00642B1A">
        <w:rPr>
          <w:color w:val="000000"/>
          <w:szCs w:val="24"/>
        </w:rPr>
        <w:t xml:space="preserve">Неравенство с одной переменной. </w:t>
      </w:r>
    </w:p>
    <w:p w:rsidR="00371E96" w:rsidRPr="00642B1A" w:rsidRDefault="00371E96" w:rsidP="00371E96">
      <w:pPr>
        <w:pStyle w:val="aa"/>
        <w:numPr>
          <w:ilvl w:val="0"/>
          <w:numId w:val="31"/>
        </w:numPr>
        <w:jc w:val="both"/>
        <w:rPr>
          <w:color w:val="000000"/>
        </w:rPr>
      </w:pPr>
      <w:r w:rsidRPr="00642B1A">
        <w:rPr>
          <w:color w:val="000000"/>
        </w:rPr>
        <w:t xml:space="preserve">Решение неравенства. </w:t>
      </w:r>
    </w:p>
    <w:p w:rsidR="00371E96" w:rsidRPr="00642B1A" w:rsidRDefault="00371E96" w:rsidP="00371E96">
      <w:pPr>
        <w:pStyle w:val="aa"/>
        <w:numPr>
          <w:ilvl w:val="0"/>
          <w:numId w:val="31"/>
        </w:numPr>
        <w:jc w:val="both"/>
        <w:rPr>
          <w:color w:val="000000"/>
        </w:rPr>
      </w:pPr>
      <w:r w:rsidRPr="00642B1A">
        <w:rPr>
          <w:color w:val="000000"/>
        </w:rPr>
        <w:t xml:space="preserve">Линейные неравенства с одной переменной и их системы. 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sz w:val="24"/>
          <w:szCs w:val="24"/>
        </w:rPr>
        <w:t>Требования к математической подготовке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обязательной подготовки обучающегося</w:t>
      </w:r>
    </w:p>
    <w:p w:rsidR="00371E96" w:rsidRPr="00642B1A" w:rsidRDefault="00371E96" w:rsidP="00371E96">
      <w:pPr>
        <w:pStyle w:val="aa"/>
        <w:numPr>
          <w:ilvl w:val="0"/>
          <w:numId w:val="32"/>
        </w:numPr>
        <w:jc w:val="both"/>
      </w:pPr>
      <w:r w:rsidRPr="00642B1A">
        <w:t xml:space="preserve">Уметь решать линейные неравенства с одной переменной и их системы. </w:t>
      </w:r>
    </w:p>
    <w:p w:rsidR="00371E96" w:rsidRPr="00642B1A" w:rsidRDefault="00371E96" w:rsidP="00371E96">
      <w:pPr>
        <w:pStyle w:val="aa"/>
        <w:numPr>
          <w:ilvl w:val="0"/>
          <w:numId w:val="32"/>
        </w:numPr>
        <w:jc w:val="both"/>
      </w:pPr>
      <w:r w:rsidRPr="00642B1A">
        <w:t xml:space="preserve">Уметь решать системы линейных неравенств. 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sz w:val="24"/>
          <w:szCs w:val="24"/>
        </w:rPr>
        <w:t> </w:t>
      </w:r>
      <w:r w:rsidRPr="00642B1A">
        <w:rPr>
          <w:rFonts w:ascii="Times New Roman" w:hAnsi="Times New Roman" w:cs="Times New Roman"/>
          <w:b/>
          <w:i/>
          <w:iCs/>
          <w:sz w:val="24"/>
          <w:szCs w:val="24"/>
        </w:rPr>
        <w:t>Уровень возможной подготовки обучающегося</w:t>
      </w:r>
    </w:p>
    <w:p w:rsidR="00371E96" w:rsidRPr="00642B1A" w:rsidRDefault="00371E96" w:rsidP="00371E96">
      <w:pPr>
        <w:pStyle w:val="aa"/>
        <w:numPr>
          <w:ilvl w:val="0"/>
          <w:numId w:val="33"/>
        </w:numPr>
        <w:jc w:val="both"/>
        <w:rPr>
          <w:b/>
          <w:i/>
          <w:iCs/>
        </w:rPr>
      </w:pPr>
      <w:r w:rsidRPr="00642B1A">
        <w:t xml:space="preserve">Уметь решать линейные неравенства с одной переменной и их системы. </w:t>
      </w:r>
    </w:p>
    <w:p w:rsidR="00371E96" w:rsidRPr="00642B1A" w:rsidRDefault="00371E96" w:rsidP="00371E96">
      <w:pPr>
        <w:pStyle w:val="aa"/>
        <w:numPr>
          <w:ilvl w:val="0"/>
          <w:numId w:val="33"/>
        </w:numPr>
        <w:jc w:val="both"/>
        <w:rPr>
          <w:b/>
          <w:i/>
          <w:iCs/>
        </w:rPr>
      </w:pPr>
      <w:r w:rsidRPr="00642B1A">
        <w:t xml:space="preserve">Уметь решать системы линейных неравенств. </w:t>
      </w:r>
    </w:p>
    <w:p w:rsidR="00371E96" w:rsidRPr="00642B1A" w:rsidRDefault="00371E96" w:rsidP="00371E96">
      <w:pPr>
        <w:pStyle w:val="aa"/>
        <w:numPr>
          <w:ilvl w:val="0"/>
          <w:numId w:val="33"/>
        </w:numPr>
        <w:spacing w:before="60"/>
        <w:jc w:val="both"/>
      </w:pPr>
      <w:proofErr w:type="gramStart"/>
      <w:r w:rsidRPr="00642B1A">
        <w:t>Знать</w:t>
      </w:r>
      <w:proofErr w:type="gramEnd"/>
      <w:r w:rsidRPr="00642B1A">
        <w:t xml:space="preserve"> как используются неравенства; примеры их применения для решения математических и практических задач.</w:t>
      </w:r>
    </w:p>
    <w:p w:rsidR="00371E96" w:rsidRPr="00642B1A" w:rsidRDefault="00371E96" w:rsidP="00371E96">
      <w:pPr>
        <w:pStyle w:val="aa"/>
        <w:numPr>
          <w:ilvl w:val="0"/>
          <w:numId w:val="33"/>
        </w:numPr>
        <w:spacing w:before="60"/>
        <w:jc w:val="both"/>
      </w:pPr>
      <w:r w:rsidRPr="00642B1A">
        <w:t>Уметь решать простейшие уравнения и неравенства с модулем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обязательной подготовки выпускника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 wp14:anchorId="2D6D2396" wp14:editId="4EFAF24E">
            <wp:extent cx="3543300" cy="1371600"/>
            <wp:effectExtent l="19050" t="0" r="0" b="0"/>
            <wp:docPr id="19" name="Рисунок 13" descr="rp8am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rp8am9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возможной подготовки выпускника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C2E78C0" wp14:editId="6DDB0C21">
            <wp:extent cx="3314700" cy="2133600"/>
            <wp:effectExtent l="19050" t="0" r="0" b="0"/>
            <wp:docPr id="20" name="Рисунок 14" descr="rp8am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rp8am10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sz w:val="24"/>
          <w:szCs w:val="24"/>
        </w:rPr>
        <w:t>Тема 5. «Степень с целым показателем. Элементы статистики.» (11 часов)</w:t>
      </w:r>
    </w:p>
    <w:p w:rsidR="00371E96" w:rsidRPr="00642B1A" w:rsidRDefault="00371E96" w:rsidP="00371E96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642B1A">
        <w:rPr>
          <w:rFonts w:ascii="Times New Roman" w:hAnsi="Times New Roman" w:cs="Times New Roman"/>
          <w:bCs/>
          <w:sz w:val="24"/>
          <w:szCs w:val="24"/>
        </w:rPr>
        <w:tab/>
        <w:t>Степень с целым показателем и ее свойства. Стандартный вид числа. Начальные сведения об организации статистических исследований.</w:t>
      </w:r>
    </w:p>
    <w:p w:rsidR="00371E96" w:rsidRPr="00642B1A" w:rsidRDefault="00371E96" w:rsidP="00371E96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642B1A">
        <w:rPr>
          <w:rFonts w:ascii="Times New Roman" w:hAnsi="Times New Roman" w:cs="Times New Roman"/>
          <w:bCs/>
          <w:sz w:val="24"/>
          <w:szCs w:val="24"/>
        </w:rPr>
        <w:t xml:space="preserve"> выработать умение применять свойства степени с целым показателем в вычислениях и преобразованиях, сформировать начальные представления о сборе и группировке статистических данных, их наглядной интерпретации.</w:t>
      </w:r>
    </w:p>
    <w:p w:rsidR="00371E96" w:rsidRPr="00642B1A" w:rsidRDefault="00371E96" w:rsidP="00371E96">
      <w:pPr>
        <w:spacing w:after="0" w:line="240" w:lineRule="auto"/>
        <w:ind w:left="142" w:firstLine="56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2B1A">
        <w:rPr>
          <w:rFonts w:ascii="Times New Roman" w:hAnsi="Times New Roman" w:cs="Times New Roman"/>
          <w:bCs/>
          <w:sz w:val="24"/>
          <w:szCs w:val="24"/>
        </w:rPr>
        <w:t>В этой теме формулируются свойства степени с целым показателем. Метод доказательства этих свойств показывается на примере умножения степеней с одинаковыми основаниями. Дается понятие о записи числа в стандартном виде. Приводятся примеры использования такой записи в физике, технике и других областях знаний.</w:t>
      </w:r>
    </w:p>
    <w:p w:rsidR="00371E96" w:rsidRPr="00642B1A" w:rsidRDefault="00371E96" w:rsidP="00371E96">
      <w:pPr>
        <w:spacing w:after="0" w:line="240" w:lineRule="auto"/>
        <w:ind w:left="142" w:firstLine="566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Cs/>
          <w:sz w:val="24"/>
          <w:szCs w:val="24"/>
        </w:rPr>
        <w:t>Учащиеся получают начальные представления об организации статистических исследований. Они знакомятся с понятиями генеральной и выборочной совокупности. Приводятся примеры представления статистических данных в виде таблиц частот и относительных частот. Обучающимся предлагаются задания на нахождение по таблице частот таких статистических характеристик, как среднее арифметическое, мода, размах. Рассматривается вопрос о наглядной интерпретации статистической информации. Известные обучающимся способы наглядного представления статистических данных с помощью столбчатых и круговых диаграмм расширяются за счет введения таких понятий, как полигон и гистограмма.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Раздел математики. Сквозная линия</w:t>
      </w:r>
    </w:p>
    <w:p w:rsidR="00371E96" w:rsidRPr="00642B1A" w:rsidRDefault="00371E96" w:rsidP="00371E96">
      <w:pPr>
        <w:pStyle w:val="aa"/>
        <w:numPr>
          <w:ilvl w:val="0"/>
          <w:numId w:val="34"/>
        </w:numPr>
        <w:jc w:val="both"/>
        <w:rPr>
          <w:b/>
          <w:bCs/>
        </w:rPr>
      </w:pPr>
      <w:r w:rsidRPr="00642B1A">
        <w:t>Выражения и преобразования</w:t>
      </w:r>
    </w:p>
    <w:p w:rsidR="00371E96" w:rsidRPr="00642B1A" w:rsidRDefault="00371E96" w:rsidP="00371E96">
      <w:pPr>
        <w:pStyle w:val="aa"/>
        <w:numPr>
          <w:ilvl w:val="0"/>
          <w:numId w:val="34"/>
        </w:numPr>
        <w:jc w:val="both"/>
      </w:pPr>
      <w:r w:rsidRPr="00642B1A">
        <w:t>Числа и вычисления</w:t>
      </w:r>
    </w:p>
    <w:p w:rsidR="00371E96" w:rsidRPr="00642B1A" w:rsidRDefault="00371E96" w:rsidP="00371E96">
      <w:pPr>
        <w:pStyle w:val="aa"/>
        <w:numPr>
          <w:ilvl w:val="0"/>
          <w:numId w:val="34"/>
        </w:numPr>
        <w:jc w:val="both"/>
      </w:pPr>
      <w:r w:rsidRPr="00642B1A">
        <w:t>Статистические данные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Обязательный минимум содержания образовательной области математика</w:t>
      </w:r>
    </w:p>
    <w:p w:rsidR="00371E96" w:rsidRPr="00642B1A" w:rsidRDefault="00371E96" w:rsidP="00371E96">
      <w:pPr>
        <w:pStyle w:val="aa"/>
        <w:numPr>
          <w:ilvl w:val="0"/>
          <w:numId w:val="35"/>
        </w:numPr>
        <w:jc w:val="both"/>
      </w:pPr>
      <w:r w:rsidRPr="00642B1A">
        <w:t>Свойства степеней с целым показателем.</w:t>
      </w:r>
    </w:p>
    <w:p w:rsidR="00371E96" w:rsidRPr="00642B1A" w:rsidRDefault="00371E96" w:rsidP="00371E96">
      <w:pPr>
        <w:pStyle w:val="aa"/>
        <w:numPr>
          <w:ilvl w:val="0"/>
          <w:numId w:val="35"/>
        </w:numPr>
        <w:jc w:val="both"/>
      </w:pPr>
      <w:r w:rsidRPr="00642B1A">
        <w:t xml:space="preserve">Представление данных в виде таблиц, диаграмм, графиков. </w:t>
      </w:r>
    </w:p>
    <w:p w:rsidR="00371E96" w:rsidRPr="00642B1A" w:rsidRDefault="00371E96" w:rsidP="00371E96">
      <w:pPr>
        <w:pStyle w:val="aa"/>
        <w:numPr>
          <w:ilvl w:val="0"/>
          <w:numId w:val="35"/>
        </w:numPr>
        <w:jc w:val="both"/>
      </w:pPr>
      <w:r w:rsidRPr="00642B1A">
        <w:t xml:space="preserve">Средние значения результатов измерений. </w:t>
      </w:r>
    </w:p>
    <w:p w:rsidR="00371E96" w:rsidRPr="00642B1A" w:rsidRDefault="00371E96" w:rsidP="00371E96">
      <w:pPr>
        <w:pStyle w:val="aa"/>
        <w:numPr>
          <w:ilvl w:val="0"/>
          <w:numId w:val="35"/>
        </w:numPr>
        <w:jc w:val="both"/>
      </w:pPr>
      <w:r w:rsidRPr="00642B1A">
        <w:t>Понятие о статистическом выводе на основе выборки.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sz w:val="24"/>
          <w:szCs w:val="24"/>
        </w:rPr>
        <w:t>Требования к математической подготовке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обязательной подготовки обучающегося</w:t>
      </w:r>
    </w:p>
    <w:p w:rsidR="00371E96" w:rsidRPr="00642B1A" w:rsidRDefault="00371E96" w:rsidP="00371E96">
      <w:pPr>
        <w:pStyle w:val="aa"/>
        <w:numPr>
          <w:ilvl w:val="0"/>
          <w:numId w:val="36"/>
        </w:numPr>
        <w:jc w:val="both"/>
      </w:pPr>
      <w:r w:rsidRPr="00642B1A">
        <w:t xml:space="preserve">Уметь выполнять основные действия со степенями с целыми показателями. </w:t>
      </w:r>
    </w:p>
    <w:p w:rsidR="00371E96" w:rsidRPr="00642B1A" w:rsidRDefault="00371E96" w:rsidP="00371E96">
      <w:pPr>
        <w:pStyle w:val="aa"/>
        <w:numPr>
          <w:ilvl w:val="0"/>
          <w:numId w:val="36"/>
        </w:numPr>
        <w:jc w:val="both"/>
      </w:pPr>
      <w:r w:rsidRPr="00642B1A">
        <w:lastRenderedPageBreak/>
        <w:t>Уметь извлекать информацию, представленную в таблицах, на диаграммах, графиках.</w:t>
      </w:r>
    </w:p>
    <w:p w:rsidR="00371E96" w:rsidRPr="00642B1A" w:rsidRDefault="00371E96" w:rsidP="00371E96">
      <w:pPr>
        <w:pStyle w:val="aa"/>
        <w:numPr>
          <w:ilvl w:val="0"/>
          <w:numId w:val="36"/>
        </w:numPr>
        <w:jc w:val="both"/>
      </w:pPr>
      <w:r w:rsidRPr="00642B1A">
        <w:t xml:space="preserve">Уметь составлять таблицы. </w:t>
      </w:r>
    </w:p>
    <w:p w:rsidR="00371E96" w:rsidRPr="00642B1A" w:rsidRDefault="00371E96" w:rsidP="00371E96">
      <w:pPr>
        <w:pStyle w:val="aa"/>
        <w:numPr>
          <w:ilvl w:val="0"/>
          <w:numId w:val="36"/>
        </w:numPr>
        <w:jc w:val="both"/>
      </w:pPr>
      <w:r w:rsidRPr="00642B1A">
        <w:t xml:space="preserve">Уметь строить диаграммы, графики, гистограммы, полигоны. </w:t>
      </w:r>
    </w:p>
    <w:p w:rsidR="00371E96" w:rsidRPr="00642B1A" w:rsidRDefault="00371E96" w:rsidP="00371E96">
      <w:pPr>
        <w:pStyle w:val="aa"/>
        <w:numPr>
          <w:ilvl w:val="0"/>
          <w:numId w:val="36"/>
        </w:numPr>
        <w:jc w:val="both"/>
      </w:pPr>
      <w:r w:rsidRPr="00642B1A">
        <w:t>Уметь вычислять средние значения результатов измерений.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i/>
          <w:iCs/>
          <w:sz w:val="24"/>
          <w:szCs w:val="24"/>
        </w:rPr>
        <w:t>Уровень возможной подготовки обучающегося</w:t>
      </w:r>
    </w:p>
    <w:p w:rsidR="00371E96" w:rsidRPr="00642B1A" w:rsidRDefault="00371E96" w:rsidP="00371E96">
      <w:pPr>
        <w:pStyle w:val="aa"/>
        <w:numPr>
          <w:ilvl w:val="0"/>
          <w:numId w:val="37"/>
        </w:numPr>
        <w:jc w:val="both"/>
      </w:pPr>
      <w:r w:rsidRPr="00642B1A">
        <w:t xml:space="preserve">Уметь выполнять основные действия со степенями с целыми показателями. </w:t>
      </w:r>
    </w:p>
    <w:p w:rsidR="00371E96" w:rsidRPr="00642B1A" w:rsidRDefault="00371E96" w:rsidP="00371E9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Использовать приобретенные знания и умения в практической деятельности и повседневной жизни для выполнения расчетов по формулам, составления формул, выражающих зависимости между реальными величинами.</w:t>
      </w:r>
    </w:p>
    <w:p w:rsidR="00371E96" w:rsidRPr="00642B1A" w:rsidRDefault="00371E96" w:rsidP="00371E9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Уметь использовать приобретенные знания и умения в практической деятельности и повседневной жизни для анализа реальных числовых данных, представленных в виде диаграмм, гистограмм, графиков, таблиц. </w:t>
      </w:r>
    </w:p>
    <w:p w:rsidR="00371E96" w:rsidRPr="00642B1A" w:rsidRDefault="00371E96" w:rsidP="00371E9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Понимать различные статистические утверждения.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обязательной подготовки выпускника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 wp14:anchorId="076D388A" wp14:editId="041EC500">
            <wp:extent cx="4610100" cy="660400"/>
            <wp:effectExtent l="19050" t="0" r="0" b="0"/>
            <wp:docPr id="21" name="Рисунок 15" descr="rp8am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rp8am1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66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E96" w:rsidRPr="00642B1A" w:rsidRDefault="00371E96" w:rsidP="00371E96">
      <w:pPr>
        <w:numPr>
          <w:ilvl w:val="0"/>
          <w:numId w:val="2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42B1A">
        <w:rPr>
          <w:rFonts w:ascii="Times New Roman" w:hAnsi="Times New Roman" w:cs="Times New Roman"/>
          <w:bCs/>
          <w:iCs/>
          <w:sz w:val="24"/>
          <w:szCs w:val="24"/>
        </w:rPr>
        <w:t>Выполните задание.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Cs/>
          <w:i/>
          <w:iCs/>
          <w:sz w:val="24"/>
          <w:szCs w:val="24"/>
        </w:rPr>
        <w:t>В таблице показан расход электроэнергии некоторой семьей в течение года: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802"/>
        <w:gridCol w:w="779"/>
        <w:gridCol w:w="779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</w:tblGrid>
      <w:tr w:rsidR="00371E96" w:rsidRPr="00642B1A" w:rsidTr="00FB1F3B">
        <w:tc>
          <w:tcPr>
            <w:tcW w:w="779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Месяц</w:t>
            </w:r>
          </w:p>
        </w:tc>
        <w:tc>
          <w:tcPr>
            <w:tcW w:w="779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779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9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10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11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12</w:t>
            </w:r>
          </w:p>
        </w:tc>
      </w:tr>
      <w:tr w:rsidR="00371E96" w:rsidRPr="00642B1A" w:rsidTr="00FB1F3B">
        <w:tc>
          <w:tcPr>
            <w:tcW w:w="779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Расход электроэнергии, квтч</w:t>
            </w:r>
          </w:p>
        </w:tc>
        <w:tc>
          <w:tcPr>
            <w:tcW w:w="779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</w:p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85</w:t>
            </w:r>
          </w:p>
        </w:tc>
        <w:tc>
          <w:tcPr>
            <w:tcW w:w="779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</w:p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80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</w:p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74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</w:p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62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</w:p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54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</w:p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68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</w:p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58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</w:p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54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</w:p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58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</w:p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64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</w:p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74</w:t>
            </w:r>
          </w:p>
        </w:tc>
        <w:tc>
          <w:tcPr>
            <w:tcW w:w="780" w:type="dxa"/>
          </w:tcPr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</w:p>
          <w:p w:rsidR="00371E96" w:rsidRPr="00642B1A" w:rsidRDefault="00371E96" w:rsidP="00FB1F3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642B1A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86</w:t>
            </w:r>
          </w:p>
        </w:tc>
      </w:tr>
    </w:tbl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Cs/>
          <w:i/>
          <w:iCs/>
          <w:sz w:val="24"/>
          <w:szCs w:val="24"/>
        </w:rPr>
        <w:t>Построить столбчатую диаграмму расходов электроэнергии семьи в течение года.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возможной подготовки выпускник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 wp14:anchorId="2B7853B0" wp14:editId="422F53BD">
            <wp:extent cx="3098800" cy="685800"/>
            <wp:effectExtent l="19050" t="0" r="6350" b="0"/>
            <wp:docPr id="22" name="Рисунок 16" descr="rp8am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rp8am12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1E96" w:rsidRPr="00642B1A" w:rsidRDefault="00371E96" w:rsidP="00371E96">
      <w:pPr>
        <w:numPr>
          <w:ilvl w:val="0"/>
          <w:numId w:val="23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642B1A">
        <w:rPr>
          <w:rFonts w:ascii="Times New Roman" w:hAnsi="Times New Roman" w:cs="Times New Roman"/>
          <w:bCs/>
          <w:iCs/>
          <w:sz w:val="24"/>
          <w:szCs w:val="24"/>
        </w:rPr>
        <w:t>Выполните задание.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Cs/>
          <w:i/>
          <w:iCs/>
          <w:sz w:val="24"/>
          <w:szCs w:val="24"/>
        </w:rPr>
        <w:t>В организации вели ежедневный учет поступивших в течение месяца писем. В результате получили такой ряд данных: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Cs/>
          <w:i/>
          <w:iCs/>
          <w:sz w:val="24"/>
          <w:szCs w:val="24"/>
        </w:rPr>
        <w:t>39, 43, 40, 0, 56, 38, 24, 21, 35, 38, 0, 58, 31, 49, 38, 25, 34, 0, 52, 40, 42, 40, 39, 54, 0, 64, 44, 50, 38, 37, 32.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42B1A">
        <w:rPr>
          <w:rFonts w:ascii="Times New Roman" w:hAnsi="Times New Roman" w:cs="Times New Roman"/>
          <w:i/>
          <w:sz w:val="24"/>
          <w:szCs w:val="24"/>
        </w:rPr>
        <w:t xml:space="preserve">Используя эти данные, составьте интервальный ряд с интервалом 8 писем. Постройте соответствующую гистограмму </w:t>
      </w:r>
      <w:proofErr w:type="gramStart"/>
      <w:r w:rsidRPr="00642B1A">
        <w:rPr>
          <w:rFonts w:ascii="Times New Roman" w:hAnsi="Times New Roman" w:cs="Times New Roman"/>
          <w:i/>
          <w:sz w:val="24"/>
          <w:szCs w:val="24"/>
        </w:rPr>
        <w:t>и  преобразуйте</w:t>
      </w:r>
      <w:proofErr w:type="gramEnd"/>
      <w:r w:rsidRPr="00642B1A">
        <w:rPr>
          <w:rFonts w:ascii="Times New Roman" w:hAnsi="Times New Roman" w:cs="Times New Roman"/>
          <w:i/>
          <w:sz w:val="24"/>
          <w:szCs w:val="24"/>
        </w:rPr>
        <w:t xml:space="preserve"> ее в полигон, заменив каждый интервал его серединой. Найдите, сколько </w:t>
      </w:r>
      <w:proofErr w:type="gramStart"/>
      <w:r w:rsidRPr="00642B1A">
        <w:rPr>
          <w:rFonts w:ascii="Times New Roman" w:hAnsi="Times New Roman" w:cs="Times New Roman"/>
          <w:i/>
          <w:sz w:val="24"/>
          <w:szCs w:val="24"/>
        </w:rPr>
        <w:t>писем  в</w:t>
      </w:r>
      <w:proofErr w:type="gramEnd"/>
      <w:r w:rsidRPr="00642B1A">
        <w:rPr>
          <w:rFonts w:ascii="Times New Roman" w:hAnsi="Times New Roman" w:cs="Times New Roman"/>
          <w:i/>
          <w:sz w:val="24"/>
          <w:szCs w:val="24"/>
        </w:rPr>
        <w:t xml:space="preserve"> среднем поступало в организацию ежедневно.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sz w:val="24"/>
          <w:szCs w:val="24"/>
        </w:rPr>
        <w:lastRenderedPageBreak/>
        <w:t>Тема 6. «Повторение. Решение задач» (9 часов)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Раздел математики. Сквозная линия</w:t>
      </w:r>
    </w:p>
    <w:p w:rsidR="00371E96" w:rsidRPr="00642B1A" w:rsidRDefault="00371E96" w:rsidP="00371E96">
      <w:pPr>
        <w:pStyle w:val="aa"/>
        <w:numPr>
          <w:ilvl w:val="0"/>
          <w:numId w:val="23"/>
        </w:numPr>
        <w:jc w:val="both"/>
        <w:rPr>
          <w:b/>
          <w:bCs/>
        </w:rPr>
      </w:pPr>
      <w:r w:rsidRPr="00642B1A">
        <w:rPr>
          <w:bCs/>
        </w:rPr>
        <w:t>Числа и вычисления.</w:t>
      </w:r>
    </w:p>
    <w:p w:rsidR="00371E96" w:rsidRPr="00642B1A" w:rsidRDefault="00371E96" w:rsidP="00371E9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2B1A">
        <w:rPr>
          <w:rFonts w:ascii="Times New Roman" w:hAnsi="Times New Roman" w:cs="Times New Roman"/>
          <w:bCs/>
          <w:sz w:val="24"/>
          <w:szCs w:val="24"/>
        </w:rPr>
        <w:t>Выражения и преобразования.</w:t>
      </w:r>
    </w:p>
    <w:p w:rsidR="00371E96" w:rsidRPr="00642B1A" w:rsidRDefault="00371E96" w:rsidP="00371E9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42B1A">
        <w:rPr>
          <w:rFonts w:ascii="Times New Roman" w:hAnsi="Times New Roman" w:cs="Times New Roman"/>
          <w:bCs/>
          <w:sz w:val="24"/>
          <w:szCs w:val="24"/>
        </w:rPr>
        <w:t>Уравнения и неравенства.</w:t>
      </w:r>
    </w:p>
    <w:p w:rsidR="00371E96" w:rsidRPr="00642B1A" w:rsidRDefault="00371E96" w:rsidP="00371E9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Cs/>
          <w:sz w:val="24"/>
          <w:szCs w:val="24"/>
        </w:rPr>
        <w:t>Функции.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Обязательный минимум содержания образовательной области математика</w:t>
      </w:r>
    </w:p>
    <w:p w:rsidR="00371E96" w:rsidRPr="00642B1A" w:rsidRDefault="00371E96" w:rsidP="00371E9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Cs/>
          <w:sz w:val="24"/>
          <w:szCs w:val="24"/>
        </w:rPr>
        <w:t xml:space="preserve">Действительные числа. Арифметический квадратный корень. </w:t>
      </w:r>
    </w:p>
    <w:p w:rsidR="00371E96" w:rsidRPr="00642B1A" w:rsidRDefault="00371E96" w:rsidP="00371E9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Линейные уравнения. Числовые неравенства и их свойства. </w:t>
      </w:r>
      <w:r w:rsidRPr="00642B1A">
        <w:rPr>
          <w:rFonts w:ascii="Times New Roman" w:hAnsi="Times New Roman" w:cs="Times New Roman"/>
          <w:bCs/>
          <w:sz w:val="24"/>
          <w:szCs w:val="24"/>
        </w:rPr>
        <w:t xml:space="preserve">Квадратное уравнение и его корни. </w:t>
      </w:r>
    </w:p>
    <w:p w:rsidR="00371E96" w:rsidRPr="00642B1A" w:rsidRDefault="00371E96" w:rsidP="00371E9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Cs/>
          <w:sz w:val="24"/>
          <w:szCs w:val="24"/>
        </w:rPr>
        <w:t xml:space="preserve">Уравнения, сводящиеся к квадратным. </w:t>
      </w:r>
    </w:p>
    <w:p w:rsidR="00371E96" w:rsidRPr="00642B1A" w:rsidRDefault="00371E96" w:rsidP="00371E9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Cs/>
          <w:sz w:val="24"/>
          <w:szCs w:val="24"/>
        </w:rPr>
        <w:t>Решение задач с помощью квадратных уравнений. Системы, содержащие уравнение второй степени.</w:t>
      </w:r>
    </w:p>
    <w:p w:rsidR="00371E96" w:rsidRPr="00642B1A" w:rsidRDefault="00371E96" w:rsidP="00371E9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Cs/>
          <w:sz w:val="24"/>
          <w:szCs w:val="24"/>
        </w:rPr>
        <w:t xml:space="preserve">Квадратное неравенство и его решение. </w:t>
      </w:r>
    </w:p>
    <w:p w:rsidR="00371E96" w:rsidRPr="00642B1A" w:rsidRDefault="00371E96" w:rsidP="00371E9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Квадратичная функция. Построение графика квадратичной функции.  Свойства квадратичной функции.   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sz w:val="24"/>
          <w:szCs w:val="24"/>
        </w:rPr>
        <w:t>Требования к математической подготовке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обязательной подготовки обучающегося</w:t>
      </w:r>
    </w:p>
    <w:p w:rsidR="00371E96" w:rsidRPr="00642B1A" w:rsidRDefault="00371E96" w:rsidP="00371E96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Уметь сокращать алгебраические дроби. </w:t>
      </w:r>
    </w:p>
    <w:p w:rsidR="00371E96" w:rsidRPr="00642B1A" w:rsidRDefault="00371E96" w:rsidP="00371E96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Уметь выполнять основные действия с алгебраическими дробями.</w:t>
      </w:r>
    </w:p>
    <w:p w:rsidR="00371E96" w:rsidRPr="00642B1A" w:rsidRDefault="00371E96" w:rsidP="00371E96">
      <w:pPr>
        <w:pStyle w:val="aa"/>
        <w:numPr>
          <w:ilvl w:val="0"/>
          <w:numId w:val="38"/>
        </w:numPr>
        <w:jc w:val="both"/>
      </w:pPr>
      <w:r w:rsidRPr="00642B1A">
        <w:t xml:space="preserve">Находить в несложных случаях значения корней. </w:t>
      </w:r>
    </w:p>
    <w:p w:rsidR="00371E96" w:rsidRPr="00642B1A" w:rsidRDefault="00371E96" w:rsidP="00371E96">
      <w:pPr>
        <w:pStyle w:val="aa"/>
        <w:numPr>
          <w:ilvl w:val="0"/>
          <w:numId w:val="38"/>
        </w:numPr>
        <w:jc w:val="both"/>
      </w:pPr>
      <w:r w:rsidRPr="00642B1A">
        <w:t xml:space="preserve">Уметь применять свойства арифметических квадратных корней для вычисления значений и простейших преобразований числовых выражений, содержащих квадратные корни. </w:t>
      </w:r>
    </w:p>
    <w:p w:rsidR="00371E96" w:rsidRPr="00642B1A" w:rsidRDefault="00371E96" w:rsidP="00371E96">
      <w:pPr>
        <w:pStyle w:val="aa"/>
        <w:numPr>
          <w:ilvl w:val="0"/>
          <w:numId w:val="38"/>
        </w:numPr>
        <w:jc w:val="both"/>
      </w:pPr>
      <w:r w:rsidRPr="00642B1A">
        <w:t xml:space="preserve">Уметь решать квадратные уравнения и дробные рациональные уравнения. </w:t>
      </w:r>
    </w:p>
    <w:p w:rsidR="00371E96" w:rsidRPr="00642B1A" w:rsidRDefault="00371E96" w:rsidP="00371E96">
      <w:pPr>
        <w:pStyle w:val="aa"/>
        <w:numPr>
          <w:ilvl w:val="0"/>
          <w:numId w:val="38"/>
        </w:numPr>
        <w:jc w:val="both"/>
      </w:pPr>
      <w:r w:rsidRPr="00642B1A">
        <w:t>Уметь решать несложные текстовые задачи с помощью уравнений.</w:t>
      </w:r>
    </w:p>
    <w:p w:rsidR="00371E96" w:rsidRPr="00642B1A" w:rsidRDefault="00371E96" w:rsidP="00371E96">
      <w:pPr>
        <w:pStyle w:val="aa"/>
        <w:numPr>
          <w:ilvl w:val="0"/>
          <w:numId w:val="38"/>
        </w:numPr>
        <w:jc w:val="both"/>
      </w:pPr>
      <w:r w:rsidRPr="00642B1A">
        <w:t xml:space="preserve">Уметь решать линейные неравенства с одной переменной и их системы. </w:t>
      </w:r>
    </w:p>
    <w:p w:rsidR="00371E96" w:rsidRPr="00642B1A" w:rsidRDefault="00371E96" w:rsidP="00371E96">
      <w:pPr>
        <w:pStyle w:val="aa"/>
        <w:numPr>
          <w:ilvl w:val="0"/>
          <w:numId w:val="38"/>
        </w:numPr>
        <w:jc w:val="both"/>
      </w:pPr>
      <w:r w:rsidRPr="00642B1A">
        <w:t xml:space="preserve">Уметь решать системы линейных неравенств. </w:t>
      </w:r>
    </w:p>
    <w:p w:rsidR="00371E96" w:rsidRPr="00642B1A" w:rsidRDefault="00371E96" w:rsidP="00371E96">
      <w:pPr>
        <w:pStyle w:val="aa"/>
        <w:numPr>
          <w:ilvl w:val="0"/>
          <w:numId w:val="38"/>
        </w:numPr>
        <w:jc w:val="both"/>
      </w:pPr>
      <w:r w:rsidRPr="00642B1A">
        <w:t xml:space="preserve">Уметь выполнять основные действия со степенями с целыми показателями. 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i/>
          <w:iCs/>
          <w:sz w:val="24"/>
          <w:szCs w:val="24"/>
        </w:rPr>
        <w:t>Уровень возможной подготовки обучающегося</w:t>
      </w:r>
    </w:p>
    <w:p w:rsidR="00371E96" w:rsidRPr="00642B1A" w:rsidRDefault="00371E96" w:rsidP="00371E96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Уметь выполнять основные действия с алгебраическими дробями.</w:t>
      </w:r>
    </w:p>
    <w:p w:rsidR="00371E96" w:rsidRPr="00642B1A" w:rsidRDefault="00371E96" w:rsidP="00371E96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Уметь выполнять комбинированные упражнения на действия с алгебраическими дробями</w:t>
      </w:r>
    </w:p>
    <w:p w:rsidR="00371E96" w:rsidRPr="00642B1A" w:rsidRDefault="00371E96" w:rsidP="00371E96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Знать понятие арифметического квадратного корня. </w:t>
      </w:r>
    </w:p>
    <w:p w:rsidR="00371E96" w:rsidRPr="00642B1A" w:rsidRDefault="00371E96" w:rsidP="00371E96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Уметь применять </w:t>
      </w:r>
      <w:r w:rsidRPr="00642B1A">
        <w:rPr>
          <w:rFonts w:ascii="Times New Roman" w:hAnsi="Times New Roman" w:cs="Times New Roman"/>
          <w:bCs/>
          <w:sz w:val="24"/>
          <w:szCs w:val="24"/>
        </w:rPr>
        <w:t xml:space="preserve">свойства </w:t>
      </w:r>
      <w:r w:rsidRPr="00642B1A">
        <w:rPr>
          <w:rFonts w:ascii="Times New Roman" w:hAnsi="Times New Roman" w:cs="Times New Roman"/>
          <w:sz w:val="24"/>
          <w:szCs w:val="24"/>
        </w:rPr>
        <w:t xml:space="preserve">арифметического квадратного корня при преобразованиях выражений. </w:t>
      </w:r>
    </w:p>
    <w:p w:rsidR="00371E96" w:rsidRPr="00642B1A" w:rsidRDefault="00371E96" w:rsidP="00371E96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Уметь выполнять вычисления с калькулятором. Уметь решать различные задачи с помощью калькулятора.</w:t>
      </w:r>
    </w:p>
    <w:p w:rsidR="00371E96" w:rsidRPr="00642B1A" w:rsidRDefault="00371E96" w:rsidP="00371E96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Иметь представление о иррациональных и действительных числах.</w:t>
      </w:r>
    </w:p>
    <w:p w:rsidR="00371E96" w:rsidRPr="00642B1A" w:rsidRDefault="00371E96" w:rsidP="00371E9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Понимать, что уравнения – это математический аппарат решения разнообразных задач из математики, смежных областей знаний, практики. </w:t>
      </w:r>
    </w:p>
    <w:p w:rsidR="00371E96" w:rsidRPr="00642B1A" w:rsidRDefault="00371E96" w:rsidP="00371E9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Уметь решать квадратные уравнения, дробные рациональные уравнения. </w:t>
      </w:r>
    </w:p>
    <w:p w:rsidR="00371E96" w:rsidRPr="00642B1A" w:rsidRDefault="00371E96" w:rsidP="00371E9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Уметь применять квадратные уравнения и дробные рациональные уравнения при решении задач.</w:t>
      </w:r>
    </w:p>
    <w:p w:rsidR="00371E96" w:rsidRPr="00642B1A" w:rsidRDefault="00371E96" w:rsidP="00371E9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Уметь решать линейные неравенства с одной переменной и их системы. </w:t>
      </w:r>
    </w:p>
    <w:p w:rsidR="00371E96" w:rsidRPr="00642B1A" w:rsidRDefault="00371E96" w:rsidP="00371E9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lastRenderedPageBreak/>
        <w:t xml:space="preserve"> Уметь решать системы линейных неравенств. </w:t>
      </w:r>
    </w:p>
    <w:p w:rsidR="00371E96" w:rsidRPr="00642B1A" w:rsidRDefault="00371E96" w:rsidP="00371E9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42B1A">
        <w:rPr>
          <w:rFonts w:ascii="Times New Roman" w:hAnsi="Times New Roman" w:cs="Times New Roman"/>
          <w:sz w:val="24"/>
          <w:szCs w:val="24"/>
        </w:rPr>
        <w:t>Знать</w:t>
      </w:r>
      <w:proofErr w:type="gramEnd"/>
      <w:r w:rsidRPr="00642B1A">
        <w:rPr>
          <w:rFonts w:ascii="Times New Roman" w:hAnsi="Times New Roman" w:cs="Times New Roman"/>
          <w:sz w:val="24"/>
          <w:szCs w:val="24"/>
        </w:rPr>
        <w:t xml:space="preserve"> как используются неравенства; примеры их применения для решения математических и практических задач.</w:t>
      </w:r>
    </w:p>
    <w:p w:rsidR="00371E96" w:rsidRPr="00642B1A" w:rsidRDefault="00371E96" w:rsidP="00371E9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Уметь решать простейшие уравнения и неравенства с модулем. </w:t>
      </w:r>
    </w:p>
    <w:p w:rsidR="00371E96" w:rsidRPr="00642B1A" w:rsidRDefault="00371E96" w:rsidP="00371E9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 xml:space="preserve">Уметь выполнять основные действия со степенями с целыми показателями. </w:t>
      </w:r>
    </w:p>
    <w:p w:rsidR="00371E96" w:rsidRPr="00642B1A" w:rsidRDefault="00371E96" w:rsidP="00371E9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2B1A">
        <w:rPr>
          <w:rFonts w:ascii="Times New Roman" w:hAnsi="Times New Roman" w:cs="Times New Roman"/>
          <w:sz w:val="24"/>
          <w:szCs w:val="24"/>
        </w:rPr>
        <w:t>Использовать приобретенные знания и умения в практической деятельности и повседневной жизни для выполнения расчетов по формулам, составления формул, выражающих зависимости между реальными величинами.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обязательной подготовки выпускника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 wp14:anchorId="2CAC5A78" wp14:editId="6B177B24">
            <wp:extent cx="3581400" cy="2247900"/>
            <wp:effectExtent l="19050" t="0" r="0" b="0"/>
            <wp:docPr id="23" name="Рисунок 17" descr="rp8am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rp8am13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42B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Уровень возможной подготовки выпускника</w:t>
      </w:r>
    </w:p>
    <w:p w:rsidR="00371E96" w:rsidRPr="00642B1A" w:rsidRDefault="00371E96" w:rsidP="00371E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2B1A"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 wp14:anchorId="7EDC1434" wp14:editId="5C00001B">
            <wp:extent cx="3683000" cy="2006600"/>
            <wp:effectExtent l="19050" t="0" r="0" b="0"/>
            <wp:docPr id="24" name="Рисунок 18" descr="rp8am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rp8am14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3000" cy="200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E96" w:rsidRPr="00642B1A" w:rsidRDefault="00371E96" w:rsidP="00371E96">
      <w:pPr>
        <w:rPr>
          <w:rFonts w:ascii="Times New Roman" w:hAnsi="Times New Roman" w:cs="Times New Roman"/>
          <w:sz w:val="24"/>
          <w:szCs w:val="24"/>
        </w:rPr>
      </w:pPr>
    </w:p>
    <w:p w:rsidR="00371E96" w:rsidRDefault="00371E96" w:rsidP="00371E9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71E96" w:rsidRDefault="00371E96" w:rsidP="00371E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1E96" w:rsidRDefault="00371E96" w:rsidP="00371E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  <w:sectPr w:rsidR="00371E96" w:rsidSect="005F4B45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371E96" w:rsidRDefault="00371E96" w:rsidP="00371E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7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Календарно-тематическое планирование по </w:t>
      </w:r>
      <w:r>
        <w:rPr>
          <w:rFonts w:ascii="Times New Roman" w:hAnsi="Times New Roman" w:cs="Times New Roman"/>
          <w:b/>
          <w:sz w:val="28"/>
          <w:szCs w:val="28"/>
        </w:rPr>
        <w:t>алгебре</w:t>
      </w:r>
    </w:p>
    <w:p w:rsidR="00371E96" w:rsidRDefault="00371E96" w:rsidP="00371E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 класс</w:t>
      </w:r>
    </w:p>
    <w:tbl>
      <w:tblPr>
        <w:tblStyle w:val="a4"/>
        <w:tblW w:w="1559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685"/>
        <w:gridCol w:w="4135"/>
        <w:gridCol w:w="1701"/>
        <w:gridCol w:w="1134"/>
        <w:gridCol w:w="6"/>
        <w:gridCol w:w="1412"/>
        <w:gridCol w:w="6520"/>
      </w:tblGrid>
      <w:tr w:rsidR="00371E96" w:rsidTr="00FB1F3B">
        <w:tc>
          <w:tcPr>
            <w:tcW w:w="685" w:type="dxa"/>
            <w:vMerge w:val="restart"/>
            <w:vAlign w:val="center"/>
          </w:tcPr>
          <w:p w:rsidR="00371E96" w:rsidRPr="00CA7D29" w:rsidRDefault="00371E96" w:rsidP="00FB1F3B">
            <w:pPr>
              <w:jc w:val="center"/>
              <w:rPr>
                <w:b/>
              </w:rPr>
            </w:pPr>
            <w:r w:rsidRPr="00CA7D29">
              <w:rPr>
                <w:b/>
              </w:rPr>
              <w:t>№ п/п</w:t>
            </w:r>
          </w:p>
        </w:tc>
        <w:tc>
          <w:tcPr>
            <w:tcW w:w="4135" w:type="dxa"/>
            <w:vMerge w:val="restart"/>
            <w:vAlign w:val="center"/>
          </w:tcPr>
          <w:p w:rsidR="00371E96" w:rsidRPr="00CA7D29" w:rsidRDefault="00371E96" w:rsidP="00FB1F3B">
            <w:pPr>
              <w:jc w:val="center"/>
              <w:rPr>
                <w:b/>
              </w:rPr>
            </w:pPr>
            <w:r w:rsidRPr="00CA7D29">
              <w:rPr>
                <w:b/>
              </w:rPr>
              <w:t>Тема урока</w:t>
            </w:r>
          </w:p>
        </w:tc>
        <w:tc>
          <w:tcPr>
            <w:tcW w:w="1701" w:type="dxa"/>
            <w:vMerge w:val="restart"/>
          </w:tcPr>
          <w:p w:rsidR="00371E96" w:rsidRDefault="00371E96" w:rsidP="00FB1F3B">
            <w:pPr>
              <w:jc w:val="center"/>
              <w:rPr>
                <w:b/>
              </w:rPr>
            </w:pPr>
            <w:r>
              <w:rPr>
                <w:b/>
              </w:rPr>
              <w:t>Количество часов</w:t>
            </w:r>
          </w:p>
        </w:tc>
        <w:tc>
          <w:tcPr>
            <w:tcW w:w="2552" w:type="dxa"/>
            <w:gridSpan w:val="3"/>
          </w:tcPr>
          <w:p w:rsidR="00371E96" w:rsidRPr="00CA7D29" w:rsidRDefault="00371E96" w:rsidP="00FB1F3B">
            <w:pPr>
              <w:jc w:val="center"/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  <w:tc>
          <w:tcPr>
            <w:tcW w:w="6520" w:type="dxa"/>
            <w:vMerge w:val="restart"/>
            <w:vAlign w:val="center"/>
          </w:tcPr>
          <w:p w:rsidR="00371E96" w:rsidRPr="00CA7D29" w:rsidRDefault="00371E96" w:rsidP="00FB1F3B">
            <w:pPr>
              <w:jc w:val="center"/>
              <w:rPr>
                <w:b/>
              </w:rPr>
            </w:pPr>
            <w:r w:rsidRPr="00CA7D29">
              <w:rPr>
                <w:b/>
              </w:rPr>
              <w:t>Виды деятельности (элементы содержания, контроль)</w:t>
            </w:r>
          </w:p>
        </w:tc>
      </w:tr>
      <w:tr w:rsidR="00371E96" w:rsidTr="00FB1F3B">
        <w:tc>
          <w:tcPr>
            <w:tcW w:w="685" w:type="dxa"/>
            <w:vMerge/>
            <w:vAlign w:val="center"/>
          </w:tcPr>
          <w:p w:rsidR="00371E96" w:rsidRPr="00CA7D29" w:rsidRDefault="00371E96" w:rsidP="00FB1F3B">
            <w:pPr>
              <w:jc w:val="center"/>
              <w:rPr>
                <w:b/>
              </w:rPr>
            </w:pPr>
          </w:p>
        </w:tc>
        <w:tc>
          <w:tcPr>
            <w:tcW w:w="4135" w:type="dxa"/>
            <w:vMerge/>
            <w:vAlign w:val="center"/>
          </w:tcPr>
          <w:p w:rsidR="00371E96" w:rsidRPr="00CA7D29" w:rsidRDefault="00371E96" w:rsidP="00FB1F3B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</w:tcPr>
          <w:p w:rsidR="00371E96" w:rsidRDefault="00371E96" w:rsidP="00FB1F3B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371E96" w:rsidRPr="00CA7D29" w:rsidRDefault="00371E96" w:rsidP="00FB1F3B">
            <w:pPr>
              <w:jc w:val="center"/>
              <w:rPr>
                <w:b/>
              </w:rPr>
            </w:pPr>
            <w:r>
              <w:rPr>
                <w:b/>
              </w:rPr>
              <w:t>Факт</w:t>
            </w:r>
          </w:p>
        </w:tc>
        <w:tc>
          <w:tcPr>
            <w:tcW w:w="1418" w:type="dxa"/>
            <w:gridSpan w:val="2"/>
          </w:tcPr>
          <w:p w:rsidR="00371E96" w:rsidRPr="00CA7D29" w:rsidRDefault="00371E96" w:rsidP="00FB1F3B">
            <w:pPr>
              <w:jc w:val="center"/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6520" w:type="dxa"/>
            <w:vMerge/>
            <w:vAlign w:val="center"/>
          </w:tcPr>
          <w:p w:rsidR="00371E96" w:rsidRPr="00CA7D29" w:rsidRDefault="00371E96" w:rsidP="00FB1F3B">
            <w:pPr>
              <w:jc w:val="center"/>
              <w:rPr>
                <w:b/>
              </w:rPr>
            </w:pP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1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after="60" w:line="200" w:lineRule="exact"/>
            </w:pPr>
            <w:r>
              <w:rPr>
                <w:rStyle w:val="Bodytext20"/>
                <w:rFonts w:eastAsiaTheme="minorEastAsia"/>
              </w:rPr>
              <w:t>Многочле</w:t>
            </w:r>
            <w:r>
              <w:rPr>
                <w:rStyle w:val="Bodytext20"/>
                <w:rFonts w:eastAsiaTheme="minorEastAsia"/>
              </w:rPr>
              <w:softHyphen/>
              <w:t>ны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1.09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Формирование у учащихся навыков рефлексивной деятельности: фронтальный опрос, выполнение практических заданий из УМК (С-1),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2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Формулы сокращенного умножения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3.09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Формирование у учащихся навыков рефлексивной деятельности: построение алгоритма действий, выполнение практических заданий,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3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proofErr w:type="spellStart"/>
            <w:proofErr w:type="gramStart"/>
            <w:r>
              <w:rPr>
                <w:rStyle w:val="Bodytext20"/>
                <w:rFonts w:eastAsiaTheme="minorEastAsia"/>
              </w:rPr>
              <w:t>Рацио-нальные</w:t>
            </w:r>
            <w:proofErr w:type="spellEnd"/>
            <w:proofErr w:type="gramEnd"/>
          </w:p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выражения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5.09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Формирование у учащихся умений построения и реализации но</w:t>
            </w:r>
            <w:r>
              <w:rPr>
                <w:rStyle w:val="Bodytext20"/>
                <w:rFonts w:eastAsiaTheme="minorEastAsia"/>
              </w:rPr>
              <w:softHyphen/>
              <w:t xml:space="preserve">вых знаний (понятий, способов действий </w:t>
            </w:r>
            <w:r w:rsidRPr="007F3962">
              <w:rPr>
                <w:rStyle w:val="Bodytext2Bold"/>
                <w:rFonts w:eastAsiaTheme="minorEastAsia"/>
                <w:b w:val="0"/>
              </w:rPr>
              <w:t>и</w:t>
            </w:r>
            <w:r>
              <w:rPr>
                <w:rStyle w:val="Bodytext2Bold"/>
                <w:rFonts w:eastAsiaTheme="minorEastAsia"/>
                <w:b w:val="0"/>
              </w:rPr>
              <w:t xml:space="preserve"> </w:t>
            </w:r>
            <w:r w:rsidRPr="007F3962">
              <w:rPr>
                <w:rStyle w:val="Bodytext2Bold"/>
                <w:rFonts w:eastAsiaTheme="minorEastAsia"/>
                <w:b w:val="0"/>
              </w:rPr>
              <w:t>т.д.)</w:t>
            </w:r>
            <w:r>
              <w:rPr>
                <w:rStyle w:val="Bodytext2Bold"/>
                <w:rFonts w:eastAsiaTheme="minorEastAsia"/>
              </w:rPr>
              <w:t xml:space="preserve">: </w:t>
            </w:r>
            <w:r>
              <w:rPr>
                <w:rStyle w:val="Bodytext20"/>
                <w:rFonts w:eastAsiaTheme="minorEastAsia"/>
              </w:rPr>
              <w:t>построение алгоритма действий, фронтальный опрос по заданиям УМ К (С-2),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4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proofErr w:type="spellStart"/>
            <w:r>
              <w:rPr>
                <w:rStyle w:val="Bodytext20"/>
                <w:rFonts w:eastAsiaTheme="minorEastAsia"/>
              </w:rPr>
              <w:t>Рацио</w:t>
            </w:r>
            <w:proofErr w:type="spellEnd"/>
            <w:r>
              <w:rPr>
                <w:rStyle w:val="Bodytext20"/>
                <w:rFonts w:eastAsiaTheme="minorEastAsia"/>
              </w:rPr>
              <w:softHyphen/>
            </w:r>
          </w:p>
          <w:p w:rsidR="00371E96" w:rsidRDefault="00371E96" w:rsidP="00FB1F3B">
            <w:pPr>
              <w:spacing w:line="206" w:lineRule="exact"/>
            </w:pPr>
            <w:proofErr w:type="spellStart"/>
            <w:r>
              <w:rPr>
                <w:rStyle w:val="Bodytext20"/>
                <w:rFonts w:eastAsiaTheme="minorEastAsia"/>
              </w:rPr>
              <w:t>нальные</w:t>
            </w:r>
            <w:proofErr w:type="spellEnd"/>
          </w:p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выражения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8.09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 xml:space="preserve">Формирование у учащихся </w:t>
            </w:r>
            <w:proofErr w:type="spellStart"/>
            <w:r>
              <w:rPr>
                <w:rStyle w:val="Bodytext20"/>
                <w:rFonts w:eastAsiaTheme="minorEastAsia"/>
              </w:rPr>
              <w:t>деятельностных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способностей и способностей к структурирова</w:t>
            </w:r>
            <w:r>
              <w:rPr>
                <w:rStyle w:val="Bodytext20"/>
                <w:rFonts w:eastAsiaTheme="minorEastAsia"/>
              </w:rPr>
              <w:softHyphen/>
              <w:t>нию и систематизации изучаемого предметного содержания: работа с алгоритмом действий, индивидуальный опрос по заданиям из УМК (С-3),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5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Основное</w:t>
            </w:r>
          </w:p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свойство</w:t>
            </w:r>
          </w:p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дроби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10.09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Формирование у учащихся умений построения и реализации новых знаний (понятий, спо</w:t>
            </w:r>
            <w:r>
              <w:rPr>
                <w:rStyle w:val="Bodytext20"/>
                <w:rFonts w:eastAsiaTheme="minorEastAsia"/>
              </w:rPr>
              <w:softHyphen/>
              <w:t>собов действий и т. д.): составление опорного конспекта, выполнение упражнений из УМК (С-4),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6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Сокращение дробей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12.09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 xml:space="preserve">Формирование у учащихся </w:t>
            </w:r>
            <w:proofErr w:type="spellStart"/>
            <w:r>
              <w:rPr>
                <w:rStyle w:val="Bodytext20"/>
                <w:rFonts w:eastAsiaTheme="minorEastAsia"/>
              </w:rPr>
              <w:t>деятельностных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способностей и способностей к </w:t>
            </w:r>
            <w:proofErr w:type="spellStart"/>
            <w:proofErr w:type="gramStart"/>
            <w:r>
              <w:rPr>
                <w:rStyle w:val="Bodytext20"/>
                <w:rFonts w:eastAsiaTheme="minorEastAsia"/>
              </w:rPr>
              <w:t>структу-рированию</w:t>
            </w:r>
            <w:proofErr w:type="spellEnd"/>
            <w:proofErr w:type="gramEnd"/>
            <w:r>
              <w:rPr>
                <w:rStyle w:val="Bodytext20"/>
                <w:rFonts w:eastAsiaTheme="minorEastAsia"/>
              </w:rPr>
              <w:t xml:space="preserve"> и систематизации изучаемого предметного содержания: работа с опорными конспектами, опрос по теоретическому материалу по заданиям из УМК (С-5), проек</w:t>
            </w:r>
            <w:r>
              <w:rPr>
                <w:rStyle w:val="Bodytext20"/>
                <w:rFonts w:eastAsiaTheme="minorEastAsia"/>
              </w:rPr>
              <w:softHyphen/>
              <w:t>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7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2" w:lineRule="exact"/>
            </w:pPr>
            <w:r>
              <w:rPr>
                <w:rStyle w:val="Bodytext20"/>
                <w:rFonts w:eastAsiaTheme="minorEastAsia"/>
              </w:rPr>
              <w:t>Сокращение дробей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15.09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Формирование у учащихся навыков рефлексивной деятельности: фронтальный опрос, работа с опорными конспектами, выполнение практических заданий из УМК (Гол. С-1),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lastRenderedPageBreak/>
              <w:t>8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 xml:space="preserve">Сложение и вычитание дробей с одинаковыми </w:t>
            </w:r>
            <w:proofErr w:type="spellStart"/>
            <w:proofErr w:type="gramStart"/>
            <w:r>
              <w:rPr>
                <w:rStyle w:val="Bodytext20"/>
                <w:rFonts w:eastAsiaTheme="minorEastAsia"/>
              </w:rPr>
              <w:t>знаменате-лями</w:t>
            </w:r>
            <w:proofErr w:type="spellEnd"/>
            <w:proofErr w:type="gramEnd"/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17.09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Формирование у учащихся умений построения и реализации новых знаний (понятий, способов действий и т. д.): построение алгоритма действий, индивидуальный опрос,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9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Сложение и вычитание дробей с одинаковыми знаменате</w:t>
            </w:r>
            <w:r>
              <w:rPr>
                <w:rStyle w:val="Bodytext20"/>
                <w:rFonts w:eastAsiaTheme="minorEastAsia"/>
              </w:rPr>
              <w:softHyphen/>
              <w:t>лями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19.09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 xml:space="preserve">Формирование у учащихся </w:t>
            </w:r>
            <w:proofErr w:type="spellStart"/>
            <w:r>
              <w:rPr>
                <w:rStyle w:val="Bodytext20"/>
                <w:rFonts w:eastAsiaTheme="minorEastAsia"/>
              </w:rPr>
              <w:t>деятельностных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способностей и способностей к структурирова</w:t>
            </w:r>
            <w:r>
              <w:rPr>
                <w:rStyle w:val="Bodytext20"/>
                <w:rFonts w:eastAsiaTheme="minorEastAsia"/>
              </w:rPr>
              <w:softHyphen/>
              <w:t>нию и систематизации изучаемого предметного содержания: работа с алгоритмом действий, выполнение практических заданий, про</w:t>
            </w:r>
            <w:r>
              <w:rPr>
                <w:rStyle w:val="Bodytext20"/>
                <w:rFonts w:eastAsiaTheme="minorEastAsia"/>
              </w:rPr>
              <w:softHyphen/>
              <w:t>ектирование способов выполнения домашнего задания, комментирование выставленных опенок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10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Сложение и вычитание дробей с одинаковыми знаменате</w:t>
            </w:r>
            <w:r>
              <w:rPr>
                <w:rStyle w:val="Bodytext20"/>
                <w:rFonts w:eastAsiaTheme="minorEastAsia"/>
              </w:rPr>
              <w:softHyphen/>
              <w:t>лями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22.09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учебной деятельности): фронтальный опрос, выполнение практических заданий из УМ К (С-6), проек</w:t>
            </w:r>
            <w:r>
              <w:rPr>
                <w:rStyle w:val="Bodytext20"/>
                <w:rFonts w:eastAsiaTheme="minorEastAsia"/>
              </w:rPr>
              <w:softHyphen/>
              <w:t>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11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Сложение и вычитание дробей с разными знаменате</w:t>
            </w:r>
            <w:r>
              <w:rPr>
                <w:rStyle w:val="Bodytext20"/>
                <w:rFonts w:eastAsiaTheme="minorEastAsia"/>
              </w:rPr>
              <w:softHyphen/>
              <w:t>лями1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24.09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Формирование у учащихся умений построения и реализации но</w:t>
            </w:r>
            <w:r>
              <w:rPr>
                <w:rStyle w:val="Bodytext20"/>
                <w:rFonts w:eastAsiaTheme="minorEastAsia"/>
              </w:rPr>
              <w:softHyphen/>
              <w:t xml:space="preserve">вых знаний (понятий, способов действий и т. д.): составление опорного конспекта, выполнение проблемных и практических заданий из УМ </w:t>
            </w:r>
            <w:r>
              <w:rPr>
                <w:rStyle w:val="Bodytext2Bold"/>
                <w:rFonts w:eastAsiaTheme="minorEastAsia"/>
              </w:rPr>
              <w:t xml:space="preserve">К. </w:t>
            </w:r>
            <w:r>
              <w:rPr>
                <w:rStyle w:val="Bodytext20"/>
                <w:rFonts w:eastAsiaTheme="minorEastAsia"/>
              </w:rPr>
              <w:t>(С-7),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12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Сложение и выч1итание дробей с разными знаменате</w:t>
            </w:r>
            <w:r>
              <w:rPr>
                <w:rStyle w:val="Bodytext20"/>
                <w:rFonts w:eastAsiaTheme="minorEastAsia"/>
              </w:rPr>
              <w:softHyphen/>
              <w:t>лями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26.09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 xml:space="preserve">Формирование у учащихся </w:t>
            </w:r>
            <w:proofErr w:type="spellStart"/>
            <w:r>
              <w:rPr>
                <w:rStyle w:val="Bodytext20"/>
                <w:rFonts w:eastAsiaTheme="minorEastAsia"/>
              </w:rPr>
              <w:t>деятельностных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способностей и способностей к структу</w:t>
            </w:r>
            <w:r>
              <w:rPr>
                <w:rStyle w:val="Bodytext20"/>
                <w:rFonts w:eastAsiaTheme="minorEastAsia"/>
              </w:rPr>
              <w:softHyphen/>
              <w:t>рированию и систематизации изучаемого предметного содержания: опрос по теоретическому материалу, выполнение практических заданий из УМК (С-8),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13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Сложение и вычитание дробей с разными знаменате</w:t>
            </w:r>
            <w:r>
              <w:rPr>
                <w:rStyle w:val="Bodytext20"/>
                <w:rFonts w:eastAsiaTheme="minorEastAsia"/>
              </w:rPr>
              <w:softHyphen/>
              <w:t>лями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29.09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 xml:space="preserve">Формирование у учащихся навыков </w:t>
            </w:r>
            <w:proofErr w:type="spellStart"/>
            <w:r>
              <w:rPr>
                <w:rStyle w:val="Bodytext20"/>
                <w:rFonts w:eastAsiaTheme="minorEastAsia"/>
              </w:rPr>
              <w:t>самодиагностирования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и взаимоконтроля: индивидуальный опрос, выполнение практических заданий из УМК (Гол. С-2),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14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 w:rsidRPr="00EF09C1">
              <w:rPr>
                <w:rStyle w:val="Bodytext2BoldItalic"/>
                <w:rFonts w:eastAsiaTheme="minorEastAsia"/>
              </w:rPr>
              <w:t>Контрольная работа № 1 по теме «</w:t>
            </w:r>
            <w:proofErr w:type="spellStart"/>
            <w:r w:rsidRPr="00EF09C1">
              <w:rPr>
                <w:rStyle w:val="Bodytext2BoldItalic"/>
                <w:rFonts w:eastAsiaTheme="minorEastAsia"/>
              </w:rPr>
              <w:t>Рацио</w:t>
            </w:r>
            <w:proofErr w:type="spellEnd"/>
            <w:r w:rsidRPr="00EF09C1">
              <w:rPr>
                <w:rStyle w:val="Bodytext2BoldItalic"/>
                <w:rFonts w:eastAsiaTheme="minorEastAsia"/>
              </w:rPr>
              <w:t xml:space="preserve"> - </w:t>
            </w:r>
            <w:proofErr w:type="spellStart"/>
            <w:r w:rsidRPr="00EF09C1">
              <w:rPr>
                <w:rStyle w:val="Bodytext2BoldItalic"/>
                <w:rFonts w:eastAsiaTheme="minorEastAsia"/>
              </w:rPr>
              <w:t>налъные</w:t>
            </w:r>
            <w:proofErr w:type="spellEnd"/>
            <w:r w:rsidRPr="00EF09C1">
              <w:rPr>
                <w:rStyle w:val="Bodytext2BoldItalic"/>
                <w:rFonts w:eastAsiaTheme="minorEastAsia"/>
              </w:rPr>
              <w:t xml:space="preserve"> дроби и их свойства</w:t>
            </w:r>
            <w:r>
              <w:rPr>
                <w:rStyle w:val="Bodytext20"/>
                <w:rFonts w:eastAsiaTheme="minorEastAsia"/>
              </w:rPr>
              <w:t>»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1.10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Формирование у учащихся умений к осуществлению контрольной функции; контроль и самоконтроль изученных понятий: написание контрольной работы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15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Умножение дробей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3.10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Формирование у учащихся умений построения и реализации новых знаний (понятий, способов действий и т. д.): построение алгоритма действий, выполнение практических заданий, фронтальный опрос,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16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Возведение дроби в степень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6.10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 xml:space="preserve">Формирование у учащихся навыков рефлексивной деятельности: составление опорного конспекта, индивидуальный опрос по заданиям из </w:t>
            </w:r>
            <w:r>
              <w:rPr>
                <w:rStyle w:val="Bodytext20"/>
                <w:rFonts w:eastAsiaTheme="minorEastAsia"/>
              </w:rPr>
              <w:lastRenderedPageBreak/>
              <w:t>УМК (С-9),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lastRenderedPageBreak/>
              <w:t>17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Возведение дроби в степень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8.10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 xml:space="preserve">Формирование у учащихся навыков </w:t>
            </w:r>
            <w:proofErr w:type="spellStart"/>
            <w:r>
              <w:rPr>
                <w:rStyle w:val="Bodytext20"/>
                <w:rFonts w:eastAsiaTheme="minorEastAsia"/>
              </w:rPr>
              <w:t>самодиагностирования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и взаимоконтроля: фронтальный опрос, выполнение практических заданий,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18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after="60" w:line="200" w:lineRule="exact"/>
            </w:pPr>
            <w:r>
              <w:rPr>
                <w:rStyle w:val="Bodytext20"/>
                <w:rFonts w:eastAsiaTheme="minorEastAsia"/>
              </w:rPr>
              <w:t>Деление</w:t>
            </w:r>
          </w:p>
          <w:p w:rsidR="00371E96" w:rsidRDefault="00371E96" w:rsidP="00FB1F3B">
            <w:pPr>
              <w:spacing w:before="60" w:line="200" w:lineRule="exact"/>
            </w:pPr>
            <w:r>
              <w:rPr>
                <w:rStyle w:val="Bodytext20"/>
                <w:rFonts w:eastAsiaTheme="minorEastAsia"/>
              </w:rPr>
              <w:t>дробей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10.10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 xml:space="preserve">Формирование у учащихся </w:t>
            </w:r>
            <w:proofErr w:type="spellStart"/>
            <w:r>
              <w:rPr>
                <w:rStyle w:val="Bodytext20"/>
                <w:rFonts w:eastAsiaTheme="minorEastAsia"/>
              </w:rPr>
              <w:t>деятельностных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способностей и способностей к структурированию и систематизации изучаемого предметного содержания: работа по алгоритму действий, индивидуальный опрос по заданиям из УМК (С-10),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19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after="60" w:line="200" w:lineRule="exact"/>
            </w:pPr>
            <w:r>
              <w:rPr>
                <w:rStyle w:val="Bodytext20"/>
                <w:rFonts w:eastAsiaTheme="minorEastAsia"/>
              </w:rPr>
              <w:t>Деление</w:t>
            </w:r>
          </w:p>
          <w:p w:rsidR="00371E96" w:rsidRDefault="00371E96" w:rsidP="00FB1F3B">
            <w:pPr>
              <w:spacing w:before="60" w:line="200" w:lineRule="exact"/>
            </w:pPr>
            <w:r>
              <w:rPr>
                <w:rStyle w:val="Bodytext20"/>
                <w:rFonts w:eastAsiaTheme="minorEastAsia"/>
              </w:rPr>
              <w:t>дробей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13.10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учебной деятельности): выполнение практических заданий из УМК (Гол. С-3), проектирование способов выполнения до</w:t>
            </w:r>
            <w:r>
              <w:rPr>
                <w:rStyle w:val="Bodytext20"/>
                <w:rFonts w:eastAsiaTheme="minorEastAsia"/>
              </w:rPr>
              <w:softHyphen/>
              <w:t>машнего задания.</w:t>
            </w:r>
            <w:r>
              <w:rPr>
                <w:rStyle w:val="Bodytext2Exact"/>
                <w:rFonts w:eastAsiaTheme="minorEastAsia"/>
              </w:rPr>
              <w:t xml:space="preserve"> </w:t>
            </w:r>
            <w:r>
              <w:rPr>
                <w:rStyle w:val="Bodytext20"/>
                <w:rFonts w:eastAsiaTheme="minorEastAsia"/>
              </w:rPr>
              <w:t>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20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  <w:ind w:left="240" w:hanging="240"/>
            </w:pPr>
            <w:proofErr w:type="spellStart"/>
            <w:r>
              <w:rPr>
                <w:rStyle w:val="Bodytext20"/>
                <w:rFonts w:eastAsiaTheme="minorEastAsia"/>
              </w:rPr>
              <w:t>Преобра</w:t>
            </w:r>
            <w:proofErr w:type="spellEnd"/>
            <w:r>
              <w:rPr>
                <w:rStyle w:val="Bodytext20"/>
                <w:rFonts w:eastAsiaTheme="minorEastAsia"/>
              </w:rPr>
              <w:softHyphen/>
            </w:r>
          </w:p>
          <w:p w:rsidR="00371E96" w:rsidRDefault="00371E96" w:rsidP="00FB1F3B">
            <w:pPr>
              <w:spacing w:line="206" w:lineRule="exact"/>
              <w:ind w:left="240" w:hanging="240"/>
            </w:pPr>
            <w:proofErr w:type="spellStart"/>
            <w:r>
              <w:rPr>
                <w:rStyle w:val="Bodytext20"/>
                <w:rFonts w:eastAsiaTheme="minorEastAsia"/>
              </w:rPr>
              <w:t>зование</w:t>
            </w:r>
            <w:proofErr w:type="spellEnd"/>
          </w:p>
          <w:p w:rsidR="00371E96" w:rsidRDefault="00371E96" w:rsidP="00FB1F3B">
            <w:pPr>
              <w:spacing w:line="206" w:lineRule="exact"/>
              <w:ind w:left="240" w:hanging="240"/>
            </w:pPr>
            <w:proofErr w:type="spellStart"/>
            <w:r>
              <w:rPr>
                <w:rStyle w:val="Bodytext20"/>
                <w:rFonts w:eastAsiaTheme="minorEastAsia"/>
              </w:rPr>
              <w:t>рацио</w:t>
            </w:r>
            <w:proofErr w:type="spellEnd"/>
            <w:r>
              <w:rPr>
                <w:rStyle w:val="Bodytext20"/>
                <w:rFonts w:eastAsiaTheme="minorEastAsia"/>
              </w:rPr>
              <w:softHyphen/>
            </w:r>
          </w:p>
          <w:p w:rsidR="00371E96" w:rsidRDefault="00371E96" w:rsidP="00FB1F3B">
            <w:pPr>
              <w:spacing w:line="206" w:lineRule="exact"/>
              <w:ind w:left="240" w:hanging="240"/>
            </w:pPr>
            <w:proofErr w:type="spellStart"/>
            <w:r>
              <w:rPr>
                <w:rStyle w:val="Bodytext20"/>
                <w:rFonts w:eastAsiaTheme="minorEastAsia"/>
              </w:rPr>
              <w:t>нальных</w:t>
            </w:r>
            <w:proofErr w:type="spellEnd"/>
          </w:p>
          <w:p w:rsidR="00371E96" w:rsidRDefault="00371E96" w:rsidP="00FB1F3B">
            <w:pPr>
              <w:spacing w:line="206" w:lineRule="exact"/>
              <w:ind w:left="240" w:hanging="240"/>
            </w:pPr>
            <w:r>
              <w:rPr>
                <w:rStyle w:val="Bodytext20"/>
                <w:rFonts w:eastAsiaTheme="minorEastAsia"/>
              </w:rPr>
              <w:t>выражений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15.10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Формирование у учащихся умений построения и реализации но</w:t>
            </w:r>
            <w:r>
              <w:rPr>
                <w:rStyle w:val="Bodytext20"/>
                <w:rFonts w:eastAsiaTheme="minorEastAsia"/>
              </w:rPr>
              <w:softHyphen/>
              <w:t>вых знаний (понятий, способов действий и т. д.): составление опорного конспекта, фронтальный опрос,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21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  <w:ind w:left="240" w:hanging="240"/>
            </w:pPr>
            <w:proofErr w:type="spellStart"/>
            <w:r>
              <w:rPr>
                <w:rStyle w:val="Bodytext20"/>
                <w:rFonts w:eastAsiaTheme="minorEastAsia"/>
              </w:rPr>
              <w:t>Преобра</w:t>
            </w:r>
            <w:proofErr w:type="spellEnd"/>
            <w:r>
              <w:rPr>
                <w:rStyle w:val="Bodytext20"/>
                <w:rFonts w:eastAsiaTheme="minorEastAsia"/>
              </w:rPr>
              <w:softHyphen/>
            </w:r>
          </w:p>
          <w:p w:rsidR="00371E96" w:rsidRDefault="00371E96" w:rsidP="00FB1F3B">
            <w:pPr>
              <w:spacing w:line="206" w:lineRule="exact"/>
              <w:ind w:left="240" w:hanging="240"/>
            </w:pPr>
            <w:proofErr w:type="spellStart"/>
            <w:r>
              <w:rPr>
                <w:rStyle w:val="Bodytext20"/>
                <w:rFonts w:eastAsiaTheme="minorEastAsia"/>
              </w:rPr>
              <w:t>зование</w:t>
            </w:r>
            <w:proofErr w:type="spellEnd"/>
          </w:p>
          <w:p w:rsidR="00371E96" w:rsidRDefault="00371E96" w:rsidP="00FB1F3B">
            <w:pPr>
              <w:spacing w:line="206" w:lineRule="exact"/>
              <w:ind w:left="240" w:hanging="240"/>
            </w:pPr>
            <w:proofErr w:type="spellStart"/>
            <w:r>
              <w:rPr>
                <w:rStyle w:val="Bodytext20"/>
                <w:rFonts w:eastAsiaTheme="minorEastAsia"/>
              </w:rPr>
              <w:t>рацио</w:t>
            </w:r>
            <w:proofErr w:type="spellEnd"/>
            <w:r>
              <w:rPr>
                <w:rStyle w:val="Bodytext20"/>
                <w:rFonts w:eastAsiaTheme="minorEastAsia"/>
              </w:rPr>
              <w:softHyphen/>
            </w:r>
          </w:p>
          <w:p w:rsidR="00371E96" w:rsidRDefault="00371E96" w:rsidP="00FB1F3B">
            <w:pPr>
              <w:spacing w:line="206" w:lineRule="exact"/>
              <w:ind w:left="240" w:hanging="240"/>
            </w:pPr>
            <w:proofErr w:type="spellStart"/>
            <w:r>
              <w:rPr>
                <w:rStyle w:val="Bodytext20"/>
                <w:rFonts w:eastAsiaTheme="minorEastAsia"/>
              </w:rPr>
              <w:t>нальных</w:t>
            </w:r>
            <w:proofErr w:type="spellEnd"/>
          </w:p>
          <w:p w:rsidR="00371E96" w:rsidRDefault="00371E96" w:rsidP="00FB1F3B">
            <w:pPr>
              <w:spacing w:line="206" w:lineRule="exact"/>
              <w:ind w:left="240" w:hanging="240"/>
            </w:pPr>
            <w:proofErr w:type="spellStart"/>
            <w:r>
              <w:rPr>
                <w:rStyle w:val="Bodytext20"/>
                <w:rFonts w:eastAsiaTheme="minorEastAsia"/>
              </w:rPr>
              <w:t>выраже</w:t>
            </w:r>
            <w:proofErr w:type="spellEnd"/>
            <w:r>
              <w:rPr>
                <w:rStyle w:val="Bodytext20"/>
                <w:rFonts w:eastAsiaTheme="minorEastAsia"/>
              </w:rPr>
              <w:softHyphen/>
            </w:r>
          </w:p>
          <w:p w:rsidR="00371E96" w:rsidRDefault="00371E96" w:rsidP="00FB1F3B">
            <w:pPr>
              <w:spacing w:line="206" w:lineRule="exact"/>
            </w:pPr>
            <w:proofErr w:type="spellStart"/>
            <w:r>
              <w:rPr>
                <w:rStyle w:val="Bodytext20"/>
                <w:rFonts w:eastAsiaTheme="minorEastAsia"/>
              </w:rPr>
              <w:t>ний</w:t>
            </w:r>
            <w:proofErr w:type="spellEnd"/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17.10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Формирование у учащихся навыков рефлек</w:t>
            </w:r>
            <w:r>
              <w:rPr>
                <w:rStyle w:val="Bodytext20"/>
                <w:rFonts w:eastAsiaTheme="minorEastAsia"/>
              </w:rPr>
              <w:softHyphen/>
              <w:t>сивной деятельности: индивидуальный опрос, выполнение практических заданий из УМК (С-11), проектирование способов выполнения домашнего задания, комментирование вы</w:t>
            </w:r>
            <w:r>
              <w:rPr>
                <w:rStyle w:val="Bodytext20"/>
                <w:rFonts w:eastAsiaTheme="minorEastAsia"/>
              </w:rPr>
              <w:softHyphen/>
              <w:t>ставленных опенок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22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  <w:ind w:left="240" w:hanging="240"/>
            </w:pPr>
            <w:proofErr w:type="spellStart"/>
            <w:r>
              <w:rPr>
                <w:rStyle w:val="Bodytext20"/>
                <w:rFonts w:eastAsiaTheme="minorEastAsia"/>
              </w:rPr>
              <w:t>Преобра</w:t>
            </w:r>
            <w:proofErr w:type="spellEnd"/>
            <w:r>
              <w:rPr>
                <w:rStyle w:val="Bodytext20"/>
                <w:rFonts w:eastAsiaTheme="minorEastAsia"/>
              </w:rPr>
              <w:softHyphen/>
            </w:r>
          </w:p>
          <w:p w:rsidR="00371E96" w:rsidRDefault="00371E96" w:rsidP="00FB1F3B">
            <w:pPr>
              <w:spacing w:line="206" w:lineRule="exact"/>
              <w:ind w:left="240" w:hanging="240"/>
            </w:pPr>
            <w:proofErr w:type="spellStart"/>
            <w:r>
              <w:rPr>
                <w:rStyle w:val="Bodytext20"/>
                <w:rFonts w:eastAsiaTheme="minorEastAsia"/>
              </w:rPr>
              <w:t>зование</w:t>
            </w:r>
            <w:proofErr w:type="spellEnd"/>
          </w:p>
          <w:p w:rsidR="00371E96" w:rsidRDefault="00371E96" w:rsidP="00FB1F3B">
            <w:pPr>
              <w:spacing w:line="206" w:lineRule="exact"/>
              <w:ind w:left="240" w:hanging="240"/>
            </w:pPr>
            <w:proofErr w:type="spellStart"/>
            <w:r>
              <w:rPr>
                <w:rStyle w:val="Bodytext20"/>
                <w:rFonts w:eastAsiaTheme="minorEastAsia"/>
              </w:rPr>
              <w:t>рацио</w:t>
            </w:r>
            <w:proofErr w:type="spellEnd"/>
            <w:r>
              <w:rPr>
                <w:rStyle w:val="Bodytext20"/>
                <w:rFonts w:eastAsiaTheme="minorEastAsia"/>
              </w:rPr>
              <w:softHyphen/>
            </w:r>
          </w:p>
          <w:p w:rsidR="00371E96" w:rsidRDefault="00371E96" w:rsidP="00FB1F3B">
            <w:pPr>
              <w:spacing w:line="206" w:lineRule="exact"/>
              <w:ind w:left="240" w:hanging="240"/>
            </w:pPr>
            <w:proofErr w:type="spellStart"/>
            <w:r>
              <w:rPr>
                <w:rStyle w:val="Bodytext20"/>
                <w:rFonts w:eastAsiaTheme="minorEastAsia"/>
              </w:rPr>
              <w:lastRenderedPageBreak/>
              <w:t>нальных</w:t>
            </w:r>
            <w:proofErr w:type="spellEnd"/>
          </w:p>
          <w:p w:rsidR="00371E96" w:rsidRDefault="00371E96" w:rsidP="00FB1F3B">
            <w:pPr>
              <w:spacing w:line="206" w:lineRule="exact"/>
              <w:ind w:left="240" w:hanging="240"/>
            </w:pPr>
            <w:r>
              <w:rPr>
                <w:rStyle w:val="Bodytext20"/>
                <w:rFonts w:eastAsiaTheme="minorEastAsia"/>
              </w:rPr>
              <w:t>выражений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lastRenderedPageBreak/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20.10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 xml:space="preserve">Формирование у учащихся </w:t>
            </w:r>
            <w:proofErr w:type="spellStart"/>
            <w:r>
              <w:rPr>
                <w:rStyle w:val="Bodytext20"/>
                <w:rFonts w:eastAsiaTheme="minorEastAsia"/>
              </w:rPr>
              <w:t>деятельностных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способностей и способностей к структу</w:t>
            </w:r>
            <w:r>
              <w:rPr>
                <w:rStyle w:val="Bodytext20"/>
                <w:rFonts w:eastAsiaTheme="minorEastAsia"/>
              </w:rPr>
              <w:softHyphen/>
              <w:t xml:space="preserve">рированию и </w:t>
            </w:r>
            <w:proofErr w:type="spellStart"/>
            <w:r>
              <w:rPr>
                <w:rStyle w:val="Bodytext20"/>
                <w:rFonts w:eastAsiaTheme="minorEastAsia"/>
              </w:rPr>
              <w:t>системати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</w:t>
            </w:r>
            <w:proofErr w:type="spellStart"/>
            <w:r>
              <w:rPr>
                <w:rStyle w:val="Bodytext20"/>
                <w:rFonts w:eastAsiaTheme="minorEastAsia"/>
              </w:rPr>
              <w:t>зации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изучаемого предметного содержания: фронтальный опрос, выполнение практических заданий из УМК (Гол. С-4), проектирование способов выполнения домашнего задания, комментирование выставленных опенок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23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0" w:lineRule="exact"/>
              <w:ind w:left="240" w:hanging="240"/>
              <w:rPr>
                <w:rStyle w:val="Bodytext2SmallCaps"/>
                <w:rFonts w:eastAsia="Verdana"/>
              </w:rPr>
            </w:pPr>
            <w:r>
              <w:rPr>
                <w:rStyle w:val="Bodytext2SmallCaps"/>
                <w:rFonts w:eastAsia="Verdana"/>
              </w:rPr>
              <w:t xml:space="preserve">ФУНКЦИЯ </w:t>
            </w:r>
          </w:p>
          <w:p w:rsidR="00371E96" w:rsidRPr="00BF1C98" w:rsidRDefault="00371E96" w:rsidP="00FB1F3B">
            <m:oMath>
              <m:r>
                <w:rPr>
                  <w:rFonts w:ascii="Cambria Math" w:hAnsi="Cambria Math"/>
                </w:rPr>
                <m:t>У=</m:t>
              </m:r>
              <m:f>
                <m:fPr>
                  <m:ctrlPr>
                    <w:rPr>
                      <w:rFonts w:ascii="Cambria Math" w:eastAsiaTheme="minorHAnsi" w:hAnsi="Cambria Math" w:cstheme="minorBidi"/>
                      <w:i/>
                      <w:sz w:val="22"/>
                      <w:szCs w:val="22"/>
                      <w:lang w:eastAsia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K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oMath>
            <w:r w:rsidRPr="00BF1C98"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 xml:space="preserve"> и ее график</w:t>
            </w:r>
          </w:p>
          <w:p w:rsidR="00371E96" w:rsidRDefault="00371E96" w:rsidP="00FB1F3B">
            <w:pPr>
              <w:spacing w:line="200" w:lineRule="exact"/>
              <w:ind w:left="240" w:hanging="240"/>
            </w:pP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22.10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 xml:space="preserve">Формирование у учащихся умений построения и реализации новых </w:t>
            </w:r>
            <w:proofErr w:type="gramStart"/>
            <w:r>
              <w:rPr>
                <w:rStyle w:val="Bodytext20"/>
                <w:rFonts w:eastAsiaTheme="minorEastAsia"/>
              </w:rPr>
              <w:t>знаний(</w:t>
            </w:r>
            <w:proofErr w:type="gramEnd"/>
            <w:r>
              <w:rPr>
                <w:rStyle w:val="Bodytext20"/>
                <w:rFonts w:eastAsiaTheme="minorEastAsia"/>
              </w:rPr>
              <w:t>понятий, способов действий и т.д. построение алгоритма действий, работа с демонстрацион</w:t>
            </w:r>
            <w:r>
              <w:rPr>
                <w:rStyle w:val="Bodytext20"/>
                <w:rFonts w:eastAsiaTheme="minorEastAsia"/>
              </w:rPr>
              <w:softHyphen/>
              <w:t>ным материалом, опрос по теоретическому</w:t>
            </w:r>
            <w:r>
              <w:rPr>
                <w:rStyle w:val="Bodytext2Exact"/>
                <w:rFonts w:eastAsiaTheme="minorEastAsia"/>
              </w:rPr>
              <w:t xml:space="preserve"> </w:t>
            </w:r>
            <w:r>
              <w:rPr>
                <w:rStyle w:val="Bodytext20"/>
                <w:rFonts w:eastAsiaTheme="minorEastAsia"/>
              </w:rPr>
              <w:t>материалу по заданиям из УМК (С-12), про</w:t>
            </w:r>
            <w:r>
              <w:rPr>
                <w:rStyle w:val="Bodytext20"/>
                <w:rFonts w:eastAsiaTheme="minorEastAsia"/>
              </w:rPr>
              <w:softHyphen/>
              <w:t>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24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0" w:lineRule="exact"/>
              <w:ind w:left="240" w:hanging="240"/>
              <w:rPr>
                <w:rStyle w:val="Bodytext2SmallCaps"/>
                <w:rFonts w:eastAsia="Verdana"/>
              </w:rPr>
            </w:pPr>
            <w:r>
              <w:rPr>
                <w:rStyle w:val="Bodytext2SmallCaps"/>
                <w:rFonts w:eastAsia="Verdana"/>
              </w:rPr>
              <w:t xml:space="preserve">ФУНКЦИЯ </w:t>
            </w:r>
          </w:p>
          <w:p w:rsidR="00371E96" w:rsidRPr="00BF1C98" w:rsidRDefault="00371E96" w:rsidP="00FB1F3B">
            <m:oMath>
              <m:r>
                <w:rPr>
                  <w:rFonts w:ascii="Cambria Math" w:hAnsi="Cambria Math"/>
                </w:rPr>
                <m:t>У=</m:t>
              </m:r>
              <m:f>
                <m:fPr>
                  <m:ctrlPr>
                    <w:rPr>
                      <w:rFonts w:ascii="Cambria Math" w:eastAsiaTheme="minorHAnsi" w:hAnsi="Cambria Math" w:cstheme="minorBidi"/>
                      <w:i/>
                      <w:sz w:val="22"/>
                      <w:szCs w:val="22"/>
                      <w:lang w:eastAsia="en-U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US"/>
                    </w:rPr>
                    <m:t>K</m:t>
                  </m:r>
                </m:num>
                <m:den>
                  <m:r>
                    <w:rPr>
                      <w:rFonts w:ascii="Cambria Math" w:hAnsi="Cambria Math"/>
                    </w:rPr>
                    <m:t>X</m:t>
                  </m:r>
                </m:den>
              </m:f>
            </m:oMath>
            <w:r w:rsidRPr="00BF1C98"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eastAsia="en-US"/>
              </w:rPr>
              <w:t xml:space="preserve"> и ее график</w:t>
            </w:r>
          </w:p>
          <w:p w:rsidR="00371E96" w:rsidRDefault="00371E96" w:rsidP="00FB1F3B">
            <w:pPr>
              <w:spacing w:line="200" w:lineRule="exact"/>
            </w:pPr>
          </w:p>
        </w:tc>
        <w:tc>
          <w:tcPr>
            <w:tcW w:w="1701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24.10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r>
              <w:rPr>
                <w:rStyle w:val="Bodytext20"/>
                <w:rFonts w:eastAsiaTheme="minorEastAsia"/>
              </w:rPr>
              <w:t>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учебной деятельности): опрос по теоретическому материалу, выполнение практических заданий, работа с раздаточным материалом по зада</w:t>
            </w:r>
            <w:r>
              <w:rPr>
                <w:rStyle w:val="Bodytext20"/>
                <w:rFonts w:eastAsiaTheme="minorEastAsia"/>
              </w:rPr>
              <w:softHyphen/>
              <w:t>ниям из УМК (Гол. С-5),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25</w:t>
            </w:r>
          </w:p>
        </w:tc>
        <w:tc>
          <w:tcPr>
            <w:tcW w:w="4135" w:type="dxa"/>
          </w:tcPr>
          <w:p w:rsidR="00371E96" w:rsidRPr="00F948D1" w:rsidRDefault="00371E96" w:rsidP="00FB1F3B">
            <w:pPr>
              <w:rPr>
                <w:i/>
              </w:rPr>
            </w:pPr>
            <w:r>
              <w:rPr>
                <w:rStyle w:val="Bodytext2BoldItalic"/>
                <w:rFonts w:eastAsiaTheme="minorEastAsia"/>
              </w:rPr>
              <w:t>Контрольная рабо</w:t>
            </w:r>
            <w:r w:rsidRPr="00F948D1">
              <w:rPr>
                <w:rStyle w:val="Bodytext2BoldItalic"/>
                <w:rFonts w:eastAsiaTheme="minorEastAsia"/>
              </w:rPr>
              <w:t>та №</w:t>
            </w:r>
            <w:r>
              <w:rPr>
                <w:rStyle w:val="Bodytext2BoldItalic"/>
                <w:rFonts w:eastAsiaTheme="minorEastAsia"/>
              </w:rPr>
              <w:t xml:space="preserve"> </w:t>
            </w:r>
            <w:r w:rsidRPr="00F948D1">
              <w:rPr>
                <w:rStyle w:val="Bodytext2BoldItalic"/>
                <w:rFonts w:eastAsiaTheme="minorEastAsia"/>
              </w:rPr>
              <w:t>2 по теме «Операции с дробями. Дробно-ра</w:t>
            </w:r>
            <w:r w:rsidRPr="00F948D1">
              <w:rPr>
                <w:rStyle w:val="Bodytext2BoldItalic"/>
                <w:rFonts w:eastAsiaTheme="minorEastAsia"/>
              </w:rPr>
              <w:softHyphen/>
              <w:t>циональная функция</w:t>
            </w:r>
            <w:r w:rsidRPr="00F948D1">
              <w:rPr>
                <w:rStyle w:val="Bodytext2Bold"/>
                <w:rFonts w:eastAsiaTheme="minorEastAsia"/>
                <w:i/>
              </w:rPr>
              <w:t>»</w:t>
            </w:r>
          </w:p>
        </w:tc>
        <w:tc>
          <w:tcPr>
            <w:tcW w:w="1701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</w:p>
        </w:tc>
        <w:tc>
          <w:tcPr>
            <w:tcW w:w="1134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27.10</w:t>
            </w:r>
          </w:p>
        </w:tc>
        <w:tc>
          <w:tcPr>
            <w:tcW w:w="6520" w:type="dxa"/>
          </w:tcPr>
          <w:p w:rsidR="00371E96" w:rsidRDefault="00371E96" w:rsidP="00FB1F3B">
            <w:r>
              <w:rPr>
                <w:rStyle w:val="Bodytext20"/>
                <w:rFonts w:eastAsiaTheme="minorEastAsia"/>
              </w:rPr>
              <w:t>Формирование у учащихся умений к осуществлению контрольной функции; контроль и самоконтроль изученных понятий: написание контрольной работы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26</w:t>
            </w:r>
          </w:p>
        </w:tc>
        <w:tc>
          <w:tcPr>
            <w:tcW w:w="4135" w:type="dxa"/>
          </w:tcPr>
          <w:p w:rsidR="00371E96" w:rsidRDefault="00371E96" w:rsidP="00FB1F3B">
            <w:proofErr w:type="spellStart"/>
            <w:proofErr w:type="gramStart"/>
            <w:r>
              <w:rPr>
                <w:rStyle w:val="Bodytext20"/>
                <w:rFonts w:eastAsiaTheme="minorEastAsia"/>
              </w:rPr>
              <w:t>Рацио-нальные</w:t>
            </w:r>
            <w:proofErr w:type="spellEnd"/>
            <w:proofErr w:type="gramEnd"/>
          </w:p>
          <w:p w:rsidR="00371E96" w:rsidRDefault="00371E96" w:rsidP="00FB1F3B">
            <w:r>
              <w:rPr>
                <w:rStyle w:val="Bodytext20"/>
                <w:rFonts w:eastAsiaTheme="minorEastAsia"/>
              </w:rPr>
              <w:t>числа</w:t>
            </w:r>
          </w:p>
        </w:tc>
        <w:tc>
          <w:tcPr>
            <w:tcW w:w="1701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29.10</w:t>
            </w:r>
          </w:p>
        </w:tc>
        <w:tc>
          <w:tcPr>
            <w:tcW w:w="6520" w:type="dxa"/>
          </w:tcPr>
          <w:p w:rsidR="00371E96" w:rsidRDefault="00371E96" w:rsidP="00FB1F3B">
            <w:r>
              <w:rPr>
                <w:rStyle w:val="Bodytext20"/>
                <w:rFonts w:eastAsiaTheme="minorEastAsia"/>
              </w:rPr>
              <w:t>Формирование у учащихся умений построения и реализации новых знаний (понятий, способов действий и т. д.): построение алгоритма действий, работа с опорным конспектом,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27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proofErr w:type="spellStart"/>
            <w:r>
              <w:rPr>
                <w:rStyle w:val="Bodytext20"/>
                <w:rFonts w:eastAsiaTheme="minorEastAsia"/>
              </w:rPr>
              <w:t>Иррацио</w:t>
            </w:r>
            <w:proofErr w:type="spellEnd"/>
            <w:r>
              <w:rPr>
                <w:rStyle w:val="Bodytext20"/>
                <w:rFonts w:eastAsiaTheme="minorEastAsia"/>
              </w:rPr>
              <w:softHyphen/>
            </w:r>
          </w:p>
          <w:p w:rsidR="00371E96" w:rsidRDefault="00371E96" w:rsidP="00FB1F3B">
            <w:pPr>
              <w:spacing w:line="211" w:lineRule="exact"/>
            </w:pPr>
            <w:proofErr w:type="spellStart"/>
            <w:r>
              <w:rPr>
                <w:rStyle w:val="Bodytext20"/>
                <w:rFonts w:eastAsiaTheme="minorEastAsia"/>
              </w:rPr>
              <w:t>нальные</w:t>
            </w:r>
            <w:proofErr w:type="spellEnd"/>
          </w:p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числа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7.11</w:t>
            </w:r>
          </w:p>
          <w:p w:rsidR="00371E96" w:rsidRPr="0026670D" w:rsidRDefault="00371E96" w:rsidP="00FB1F3B">
            <w:pPr>
              <w:spacing w:line="206" w:lineRule="exact"/>
              <w:rPr>
                <w:rStyle w:val="Bodytext20"/>
                <w:rFonts w:eastAsiaTheme="minorEastAsia"/>
                <w:b/>
              </w:rPr>
            </w:pP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Формирование у учащихся умений построения и реализации но</w:t>
            </w:r>
            <w:r>
              <w:rPr>
                <w:rStyle w:val="Bodytext20"/>
                <w:rFonts w:eastAsiaTheme="minorEastAsia"/>
              </w:rPr>
              <w:softHyphen/>
              <w:t>вых знаний (понятий, способов действий и т. д.): индивидуальный опрос, составление опорного конспекта</w:t>
            </w:r>
            <w:proofErr w:type="gramStart"/>
            <w:r>
              <w:rPr>
                <w:rStyle w:val="Bodytext20"/>
                <w:rFonts w:eastAsiaTheme="minorEastAsia"/>
              </w:rPr>
              <w:t>, ;</w:t>
            </w:r>
            <w:proofErr w:type="gramEnd"/>
            <w:r>
              <w:rPr>
                <w:rStyle w:val="Bodytext20"/>
                <w:rFonts w:eastAsiaTheme="minorEastAsia"/>
              </w:rPr>
              <w:t xml:space="preserve"> выполнение практических заданий из УМК (С-13),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28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Квадратные корни. Арифме</w:t>
            </w:r>
            <w:r>
              <w:rPr>
                <w:rStyle w:val="Bodytext20"/>
                <w:rFonts w:eastAsiaTheme="minorEastAsia"/>
              </w:rPr>
              <w:softHyphen/>
              <w:t>тический квадратный корень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10.11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Формирование у учащихся умений построения и реализации новых знаний (понятий, способов действий и т. д.): составление опорного конспекта, выполнение практических заданий из УМ К (С-14),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29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 xml:space="preserve">Уравнение </w:t>
            </w:r>
          </w:p>
          <w:p w:rsidR="00371E96" w:rsidRDefault="00371E96" w:rsidP="00FB1F3B">
            <w:pPr>
              <w:spacing w:line="206" w:lineRule="exact"/>
            </w:pPr>
            <w:r>
              <w:rPr>
                <w:rStyle w:val="Bodytext2BoldItalic"/>
                <w:rFonts w:eastAsiaTheme="minorEastAsia"/>
              </w:rPr>
              <w:t>х</w:t>
            </w:r>
            <w:r>
              <w:rPr>
                <w:rStyle w:val="Bodytext2BoldItalic"/>
                <w:rFonts w:eastAsiaTheme="minorEastAsia"/>
                <w:vertAlign w:val="superscript"/>
              </w:rPr>
              <w:t>2</w:t>
            </w:r>
            <w:r>
              <w:rPr>
                <w:rStyle w:val="Bodytext20"/>
                <w:rFonts w:eastAsiaTheme="minorEastAsia"/>
              </w:rPr>
              <w:t xml:space="preserve"> </w:t>
            </w:r>
            <w:r>
              <w:rPr>
                <w:rStyle w:val="Bodytext2Bold"/>
                <w:rFonts w:eastAsiaTheme="minorEastAsia"/>
              </w:rPr>
              <w:t xml:space="preserve">= </w:t>
            </w:r>
            <w:r>
              <w:rPr>
                <w:rStyle w:val="Bodytext2BoldItalic"/>
                <w:rFonts w:eastAsiaTheme="minorEastAsia"/>
              </w:rPr>
              <w:t>а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12.11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 xml:space="preserve">Формирование у учащихся </w:t>
            </w:r>
            <w:proofErr w:type="spellStart"/>
            <w:r>
              <w:rPr>
                <w:rStyle w:val="Bodytext20"/>
                <w:rFonts w:eastAsiaTheme="minorEastAsia"/>
              </w:rPr>
              <w:t>деятельностных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способностей и способностей к структурирова</w:t>
            </w:r>
            <w:r>
              <w:rPr>
                <w:rStyle w:val="Bodytext20"/>
                <w:rFonts w:eastAsiaTheme="minorEastAsia"/>
              </w:rPr>
              <w:softHyphen/>
              <w:t>нию и систематизации изучаемого предметного содержания: работа с опорными конспектами, фронтальный опрос по заданиям из УМК (С-15),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lastRenderedPageBreak/>
              <w:t>30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Нахождение прибли</w:t>
            </w:r>
            <w:r>
              <w:rPr>
                <w:rStyle w:val="Bodytext20"/>
                <w:rFonts w:eastAsiaTheme="minorEastAsia"/>
              </w:rPr>
              <w:softHyphen/>
              <w:t>женных значений квадратного корня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14.11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учебной деятель</w:t>
            </w:r>
            <w:r>
              <w:rPr>
                <w:rStyle w:val="Bodytext20"/>
                <w:rFonts w:eastAsiaTheme="minorEastAsia"/>
              </w:rPr>
              <w:softHyphen/>
              <w:t>ности): построение алгоритма действий, фронтальный опрос по заданиям из УМК(С-16),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31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 xml:space="preserve">Функция </w:t>
            </w:r>
          </w:p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1У=</w:t>
            </w:r>
            <m:oMath>
              <m:rad>
                <m:radPr>
                  <m:degHide m:val="1"/>
                  <m:ctrlPr>
                    <w:rPr>
                      <w:rStyle w:val="Bodytext20"/>
                      <w:rFonts w:ascii="Cambria Math" w:eastAsiaTheme="minorEastAsia" w:hAnsi="Cambria Math"/>
                      <w:i/>
                    </w:rPr>
                  </m:ctrlPr>
                </m:radPr>
                <m:deg/>
                <m:e>
                  <m:r>
                    <w:rPr>
                      <w:rStyle w:val="Bodytext20"/>
                      <w:rFonts w:ascii="Cambria Math" w:eastAsiaTheme="minorEastAsia" w:hAnsi="Cambria Math"/>
                    </w:rPr>
                    <m:t>х</m:t>
                  </m:r>
                </m:e>
              </m:rad>
            </m:oMath>
          </w:p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И1 ее график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17.11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Формирование у учащихся умений построения и реализации новых знаний (понятий, способов действий и т. д.): работа с демон</w:t>
            </w:r>
            <w:r>
              <w:rPr>
                <w:rStyle w:val="Bodytext20"/>
                <w:rFonts w:eastAsiaTheme="minorEastAsia"/>
              </w:rPr>
              <w:softHyphen/>
              <w:t>страционным материалом, опрос по теоретическому материалу по заданиям из УМК (С-17),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32</w:t>
            </w:r>
          </w:p>
        </w:tc>
        <w:tc>
          <w:tcPr>
            <w:tcW w:w="4135" w:type="dxa"/>
          </w:tcPr>
          <w:p w:rsidR="00371E96" w:rsidRDefault="00371E96" w:rsidP="00FB1F3B">
            <w:r>
              <w:rPr>
                <w:rStyle w:val="Bodytext20"/>
                <w:rFonts w:eastAsiaTheme="minorEastAsia"/>
              </w:rPr>
              <w:t>Фу1нкция</w:t>
            </w:r>
          </w:p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У=</w:t>
            </w:r>
            <m:oMath>
              <m:rad>
                <m:radPr>
                  <m:degHide m:val="1"/>
                  <m:ctrlPr>
                    <w:rPr>
                      <w:rStyle w:val="Bodytext20"/>
                      <w:rFonts w:ascii="Cambria Math" w:eastAsiaTheme="minorEastAsia" w:hAnsi="Cambria Math"/>
                      <w:i/>
                    </w:rPr>
                  </m:ctrlPr>
                </m:radPr>
                <m:deg/>
                <m:e>
                  <m:r>
                    <w:rPr>
                      <w:rStyle w:val="Bodytext20"/>
                      <w:rFonts w:ascii="Cambria Math" w:eastAsiaTheme="minorEastAsia" w:hAnsi="Cambria Math"/>
                    </w:rPr>
                    <m:t>х</m:t>
                  </m:r>
                </m:e>
              </m:rad>
            </m:oMath>
          </w:p>
          <w:p w:rsidR="00371E96" w:rsidRDefault="00371E96" w:rsidP="00FB1F3B">
            <w:r>
              <w:rPr>
                <w:rStyle w:val="Bodytext20"/>
                <w:rFonts w:eastAsiaTheme="minorEastAsia"/>
              </w:rPr>
              <w:t xml:space="preserve"> и ее график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19.11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 xml:space="preserve">Формирование у учащихся навыков </w:t>
            </w:r>
            <w:proofErr w:type="spellStart"/>
            <w:r>
              <w:rPr>
                <w:rStyle w:val="Bodytext20"/>
                <w:rFonts w:eastAsiaTheme="minorEastAsia"/>
              </w:rPr>
              <w:t>самодиагностирования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и взаимоконтроля: отработка алгоритма действий, опрос по теоретическому материалу по заданиям из УМК (Гол. С-7), проектирование способов выпол</w:t>
            </w:r>
            <w:r>
              <w:rPr>
                <w:rStyle w:val="Bodytext20"/>
                <w:rFonts w:eastAsiaTheme="minorEastAsia"/>
              </w:rPr>
              <w:softHyphen/>
              <w:t>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33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Квадратный корень из произведения и дроби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21.11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Формирование у учащихся умений построения и реализации но</w:t>
            </w:r>
            <w:r>
              <w:rPr>
                <w:rStyle w:val="Bodytext20"/>
                <w:rFonts w:eastAsiaTheme="minorEastAsia"/>
              </w:rPr>
              <w:softHyphen/>
              <w:t>вых знаний (понятий, способов действий и т. д.): составление опорного конспекта, выполнение практических заданий из УМК (С-18),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34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Квадратный корень из произведения и дроби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24.11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rPr>
                <w:rStyle w:val="Bodytext20"/>
                <w:rFonts w:eastAsiaTheme="minorEastAsia"/>
              </w:rPr>
              <w:t>Формирование у учащихся навыков рефлексивной деятельности: построение алгоритма действий, фронтальный опрос по заданиям из УМК (С-19),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35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Квадратный корень из степени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26.11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 xml:space="preserve">Формирование у учащихся </w:t>
            </w:r>
            <w:proofErr w:type="spellStart"/>
            <w:r>
              <w:rPr>
                <w:rStyle w:val="Bodytext20"/>
                <w:rFonts w:eastAsiaTheme="minorEastAsia"/>
              </w:rPr>
              <w:t>деятельностных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способностей и способностей к структу</w:t>
            </w:r>
            <w:r>
              <w:rPr>
                <w:rStyle w:val="Bodytext20"/>
                <w:rFonts w:eastAsiaTheme="minorEastAsia"/>
              </w:rPr>
              <w:softHyphen/>
              <w:t>рированию и систематизации изучаемого предметного содержания: индивидуальный опрос, выполнение практических заданий из УМК (С-20), про</w:t>
            </w:r>
            <w:r>
              <w:rPr>
                <w:rStyle w:val="Bodytext20"/>
                <w:rFonts w:eastAsiaTheme="minorEastAsia"/>
              </w:rPr>
              <w:softHyphen/>
              <w:t>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36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 w:rsidRPr="008C7846">
              <w:rPr>
                <w:rStyle w:val="Bodytext2BoldItalic"/>
                <w:rFonts w:eastAsiaTheme="minorEastAsia"/>
              </w:rPr>
              <w:t>Контрольная работа № 3 по теме «П</w:t>
            </w:r>
            <w:r>
              <w:rPr>
                <w:rStyle w:val="Bodytext2BoldItalic"/>
                <w:rFonts w:eastAsiaTheme="minorEastAsia"/>
              </w:rPr>
              <w:t>онятие арифме</w:t>
            </w:r>
            <w:r>
              <w:rPr>
                <w:rStyle w:val="Bodytext2BoldItalic"/>
                <w:rFonts w:eastAsiaTheme="minorEastAsia"/>
              </w:rPr>
              <w:softHyphen/>
              <w:t>тического квадратного корня и его свой</w:t>
            </w:r>
            <w:r w:rsidRPr="008C7846">
              <w:rPr>
                <w:rStyle w:val="Bodytext2BoldItalic"/>
                <w:rFonts w:eastAsiaTheme="minorEastAsia"/>
              </w:rPr>
              <w:t>ства</w:t>
            </w:r>
            <w:r>
              <w:rPr>
                <w:rStyle w:val="Bodytext2BoldItalic"/>
                <w:rFonts w:eastAsiaTheme="minorEastAsia"/>
              </w:rPr>
              <w:t>»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28.11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Формирование у учащихся умений к осуществлению контрольной функции; контроль и самоконтроль изученных понятий: написание контрольной работы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37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Вынесение множителя за знак корня. Внесение множителя под знак корня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1.12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Формирование у учащихся умений построения и реализации но</w:t>
            </w:r>
            <w:r>
              <w:rPr>
                <w:rStyle w:val="Bodytext20"/>
                <w:rFonts w:eastAsiaTheme="minorEastAsia"/>
              </w:rPr>
              <w:softHyphen/>
              <w:t>вых знаний (понятий, способов действий и т. д.): составление опорного конспекта, фронтальный опрос,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38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Вынесение множителя за знак корня. Внесение множителя под знак корня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3.12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 xml:space="preserve">Формирование у учащихся </w:t>
            </w:r>
            <w:proofErr w:type="spellStart"/>
            <w:r>
              <w:rPr>
                <w:rStyle w:val="Bodytext20"/>
                <w:rFonts w:eastAsiaTheme="minorEastAsia"/>
              </w:rPr>
              <w:t>деятельностных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способностей и способностей к структу</w:t>
            </w:r>
            <w:r>
              <w:rPr>
                <w:rStyle w:val="Bodytext20"/>
                <w:rFonts w:eastAsiaTheme="minorEastAsia"/>
              </w:rPr>
              <w:softHyphen/>
              <w:t xml:space="preserve">рированию и систематизации изучаемого предметного содержания: работа с алгоритмом действий, выполнение </w:t>
            </w:r>
            <w:r>
              <w:rPr>
                <w:rStyle w:val="Bodytext20"/>
                <w:rFonts w:eastAsiaTheme="minorEastAsia"/>
              </w:rPr>
              <w:lastRenderedPageBreak/>
              <w:t>практических заданий из УМК(С-21),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lastRenderedPageBreak/>
              <w:t>39</w:t>
            </w:r>
          </w:p>
        </w:tc>
        <w:tc>
          <w:tcPr>
            <w:tcW w:w="4135" w:type="dxa"/>
          </w:tcPr>
          <w:p w:rsidR="00371E96" w:rsidRDefault="00371E96" w:rsidP="00FB1F3B">
            <w:r>
              <w:rPr>
                <w:rStyle w:val="Bodytext20"/>
                <w:rFonts w:eastAsiaTheme="minorEastAsia"/>
              </w:rPr>
              <w:t>Вынесение множителя за знак корня. Внесение множителя пол знак корня</w:t>
            </w:r>
          </w:p>
        </w:tc>
        <w:tc>
          <w:tcPr>
            <w:tcW w:w="1701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5.12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r>
              <w:rPr>
                <w:rStyle w:val="Bodytext20"/>
                <w:rFonts w:eastAsiaTheme="minorEastAsia"/>
              </w:rPr>
              <w:t xml:space="preserve">Формирование у учащихся навыков </w:t>
            </w:r>
            <w:proofErr w:type="spellStart"/>
            <w:r>
              <w:rPr>
                <w:rStyle w:val="Bodytext20"/>
                <w:rFonts w:eastAsiaTheme="minorEastAsia"/>
              </w:rPr>
              <w:t>самодиагностирования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и взаимоконтроля: построение алгоритма действий, фронтальный опрос по заданиям из УМК (Гол. С-9), проектирование способов выполнения домашнего задания, комментирование вы</w:t>
            </w:r>
            <w:r>
              <w:rPr>
                <w:rStyle w:val="Bodytext20"/>
                <w:rFonts w:eastAsiaTheme="minorEastAsia"/>
              </w:rPr>
              <w:softHyphen/>
              <w:t>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40</w:t>
            </w:r>
          </w:p>
        </w:tc>
        <w:tc>
          <w:tcPr>
            <w:tcW w:w="4135" w:type="dxa"/>
          </w:tcPr>
          <w:p w:rsidR="00371E96" w:rsidRDefault="00371E96" w:rsidP="00FB1F3B">
            <w:r>
              <w:rPr>
                <w:rStyle w:val="Bodytext20"/>
                <w:rFonts w:eastAsiaTheme="minorEastAsia"/>
              </w:rPr>
              <w:t>Преобра</w:t>
            </w:r>
            <w:r>
              <w:rPr>
                <w:rStyle w:val="Bodytext20"/>
                <w:rFonts w:eastAsiaTheme="minorEastAsia"/>
              </w:rPr>
              <w:softHyphen/>
              <w:t>зование выражений</w:t>
            </w:r>
            <w:proofErr w:type="gramStart"/>
            <w:r>
              <w:rPr>
                <w:rStyle w:val="Bodytext20"/>
                <w:rFonts w:eastAsiaTheme="minorEastAsia"/>
              </w:rPr>
              <w:t>.</w:t>
            </w:r>
            <w:proofErr w:type="gramEnd"/>
            <w:r>
              <w:rPr>
                <w:rStyle w:val="Bodytext20"/>
                <w:rFonts w:eastAsiaTheme="minorEastAsia"/>
              </w:rPr>
              <w:t xml:space="preserve"> содержащих квадратные корни</w:t>
            </w:r>
          </w:p>
        </w:tc>
        <w:tc>
          <w:tcPr>
            <w:tcW w:w="1701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8.12</w:t>
            </w:r>
          </w:p>
        </w:tc>
        <w:tc>
          <w:tcPr>
            <w:tcW w:w="6520" w:type="dxa"/>
          </w:tcPr>
          <w:p w:rsidR="00371E96" w:rsidRDefault="00371E96" w:rsidP="00FB1F3B">
            <w:r>
              <w:rPr>
                <w:rStyle w:val="Bodytext20"/>
                <w:rFonts w:eastAsiaTheme="minorEastAsia"/>
              </w:rPr>
              <w:t>Формирование у учащихся умений построения и реализации но</w:t>
            </w:r>
            <w:r>
              <w:rPr>
                <w:rStyle w:val="Bodytext20"/>
                <w:rFonts w:eastAsiaTheme="minorEastAsia"/>
              </w:rPr>
              <w:softHyphen/>
              <w:t>вых знаний (понятий, способов действий и т. д.): составление опорного конспекта,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41</w:t>
            </w:r>
          </w:p>
        </w:tc>
        <w:tc>
          <w:tcPr>
            <w:tcW w:w="4135" w:type="dxa"/>
          </w:tcPr>
          <w:p w:rsidR="00371E96" w:rsidRDefault="00371E96" w:rsidP="00FB1F3B">
            <w:r>
              <w:rPr>
                <w:rStyle w:val="Bodytext20"/>
                <w:rFonts w:eastAsiaTheme="minorEastAsia"/>
              </w:rPr>
              <w:t>Преобра</w:t>
            </w:r>
            <w:r>
              <w:rPr>
                <w:rStyle w:val="Bodytext20"/>
                <w:rFonts w:eastAsiaTheme="minorEastAsia"/>
              </w:rPr>
              <w:softHyphen/>
              <w:t>зование выражений, содержащих квадратные корни</w:t>
            </w:r>
          </w:p>
        </w:tc>
        <w:tc>
          <w:tcPr>
            <w:tcW w:w="1701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10.12</w:t>
            </w:r>
          </w:p>
        </w:tc>
        <w:tc>
          <w:tcPr>
            <w:tcW w:w="6520" w:type="dxa"/>
          </w:tcPr>
          <w:p w:rsidR="00371E96" w:rsidRDefault="00371E96" w:rsidP="00FB1F3B">
            <w:r>
              <w:rPr>
                <w:rStyle w:val="Bodytext20"/>
                <w:rFonts w:eastAsiaTheme="minorEastAsia"/>
              </w:rPr>
              <w:t xml:space="preserve">Формирование у учащихся </w:t>
            </w:r>
            <w:proofErr w:type="spellStart"/>
            <w:r>
              <w:rPr>
                <w:rStyle w:val="Bodytext20"/>
                <w:rFonts w:eastAsiaTheme="minorEastAsia"/>
              </w:rPr>
              <w:t>деятельностных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способностей и способностей к </w:t>
            </w:r>
            <w:proofErr w:type="spellStart"/>
            <w:proofErr w:type="gramStart"/>
            <w:r>
              <w:rPr>
                <w:rStyle w:val="Bodytext20"/>
                <w:rFonts w:eastAsiaTheme="minorEastAsia"/>
              </w:rPr>
              <w:t>структуриро-ванию</w:t>
            </w:r>
            <w:proofErr w:type="spellEnd"/>
            <w:proofErr w:type="gramEnd"/>
            <w:r>
              <w:rPr>
                <w:rStyle w:val="Bodytext20"/>
                <w:rFonts w:eastAsiaTheme="minorEastAsia"/>
              </w:rPr>
              <w:t xml:space="preserve"> и систематизации изучаемого предметного содержания: работа с алгоритмом действий,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42</w:t>
            </w:r>
          </w:p>
        </w:tc>
        <w:tc>
          <w:tcPr>
            <w:tcW w:w="4135" w:type="dxa"/>
          </w:tcPr>
          <w:p w:rsidR="00371E96" w:rsidRDefault="00371E96" w:rsidP="00FB1F3B">
            <w:r>
              <w:rPr>
                <w:rStyle w:val="Bodytext20"/>
                <w:rFonts w:eastAsiaTheme="minorEastAsia"/>
              </w:rPr>
              <w:t>Преобра</w:t>
            </w:r>
            <w:r>
              <w:rPr>
                <w:rStyle w:val="Bodytext20"/>
                <w:rFonts w:eastAsiaTheme="minorEastAsia"/>
              </w:rPr>
              <w:softHyphen/>
              <w:t>зование выражении</w:t>
            </w:r>
            <w:proofErr w:type="gramStart"/>
            <w:r>
              <w:rPr>
                <w:rStyle w:val="Bodytext20"/>
                <w:rFonts w:eastAsiaTheme="minorEastAsia"/>
              </w:rPr>
              <w:t>.</w:t>
            </w:r>
            <w:proofErr w:type="gramEnd"/>
            <w:r>
              <w:rPr>
                <w:rStyle w:val="Bodytext20"/>
                <w:rFonts w:eastAsiaTheme="minorEastAsia"/>
              </w:rPr>
              <w:t xml:space="preserve"> содержащих квадратные корни</w:t>
            </w:r>
          </w:p>
        </w:tc>
        <w:tc>
          <w:tcPr>
            <w:tcW w:w="1701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12.12</w:t>
            </w:r>
          </w:p>
        </w:tc>
        <w:tc>
          <w:tcPr>
            <w:tcW w:w="6520" w:type="dxa"/>
          </w:tcPr>
          <w:p w:rsidR="00371E96" w:rsidRDefault="00371E96" w:rsidP="00FB1F3B">
            <w:r>
              <w:rPr>
                <w:rStyle w:val="Bodytext20"/>
                <w:rFonts w:eastAsiaTheme="minorEastAsia"/>
              </w:rPr>
              <w:t xml:space="preserve">Формирование у учащихся навыков </w:t>
            </w:r>
            <w:proofErr w:type="spellStart"/>
            <w:r>
              <w:rPr>
                <w:rStyle w:val="Bodytext20"/>
                <w:rFonts w:eastAsiaTheme="minorEastAsia"/>
              </w:rPr>
              <w:t>самодиагностирования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и взаимоконтроля: выполнение практических заданий из УМК (Гол. С-10),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43</w:t>
            </w:r>
          </w:p>
        </w:tc>
        <w:tc>
          <w:tcPr>
            <w:tcW w:w="4135" w:type="dxa"/>
          </w:tcPr>
          <w:p w:rsidR="00371E96" w:rsidRDefault="00371E96" w:rsidP="00FB1F3B">
            <w:r>
              <w:rPr>
                <w:rStyle w:val="Bodytext2Exact"/>
                <w:rFonts w:eastAsiaTheme="minorEastAsia"/>
              </w:rPr>
              <w:t>Преобра</w:t>
            </w:r>
            <w:r>
              <w:rPr>
                <w:rStyle w:val="Bodytext2Exact"/>
                <w:rFonts w:eastAsiaTheme="minorEastAsia"/>
              </w:rPr>
              <w:softHyphen/>
              <w:t>зование выражений, содержащих квадратные корни</w:t>
            </w:r>
          </w:p>
          <w:p w:rsidR="00371E96" w:rsidRPr="00CA7D29" w:rsidRDefault="00371E96" w:rsidP="00FB1F3B"/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  <w:r>
              <w:rPr>
                <w:rStyle w:val="Bodytext2Exact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  <w:r>
              <w:rPr>
                <w:rStyle w:val="Bodytext2Exact"/>
                <w:rFonts w:eastAsiaTheme="minorEastAsia"/>
              </w:rPr>
              <w:t>15.12</w:t>
            </w:r>
          </w:p>
        </w:tc>
        <w:tc>
          <w:tcPr>
            <w:tcW w:w="6520" w:type="dxa"/>
          </w:tcPr>
          <w:p w:rsidR="00371E96" w:rsidRPr="00CA7D29" w:rsidRDefault="00371E96" w:rsidP="00FB1F3B">
            <w:pPr>
              <w:spacing w:line="211" w:lineRule="exact"/>
            </w:pPr>
            <w:r>
              <w:rPr>
                <w:rStyle w:val="Bodytext2Exact"/>
                <w:rFonts w:eastAsiaTheme="minorEastAsia"/>
              </w:rPr>
              <w:t>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учебной деятельности): опрос по теоретическому материалу, работа с раздаточным материалом из УМК (С-22),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44</w:t>
            </w:r>
          </w:p>
        </w:tc>
        <w:tc>
          <w:tcPr>
            <w:tcW w:w="4135" w:type="dxa"/>
          </w:tcPr>
          <w:p w:rsidR="00371E96" w:rsidRPr="00D56892" w:rsidRDefault="00371E96" w:rsidP="00FB1F3B">
            <w:pPr>
              <w:spacing w:line="200" w:lineRule="exact"/>
              <w:rPr>
                <w:i/>
              </w:rPr>
            </w:pPr>
            <w:r w:rsidRPr="00D56892">
              <w:rPr>
                <w:rStyle w:val="Bodytext2BoldItalic"/>
                <w:rFonts w:eastAsiaTheme="minorEastAsia"/>
              </w:rPr>
              <w:t>Контрольная работа</w:t>
            </w:r>
            <w:r>
              <w:rPr>
                <w:rStyle w:val="Bodytext2BoldItalic"/>
                <w:rFonts w:eastAsiaTheme="minorEastAsia"/>
              </w:rPr>
              <w:t xml:space="preserve"> </w:t>
            </w:r>
            <w:r w:rsidRPr="00D56892">
              <w:rPr>
                <w:rStyle w:val="Bodytext2BoldItalic"/>
                <w:rFonts w:eastAsiaTheme="minorEastAsia"/>
              </w:rPr>
              <w:t>№ 4</w:t>
            </w:r>
          </w:p>
          <w:p w:rsidR="00371E96" w:rsidRPr="00D56892" w:rsidRDefault="00371E96" w:rsidP="00FB1F3B">
            <w:pPr>
              <w:spacing w:line="200" w:lineRule="exact"/>
              <w:rPr>
                <w:i/>
              </w:rPr>
            </w:pPr>
            <w:r w:rsidRPr="00D56892">
              <w:rPr>
                <w:rStyle w:val="Bodytext2BoldItalic"/>
                <w:rFonts w:eastAsiaTheme="minorEastAsia"/>
              </w:rPr>
              <w:t>по теме</w:t>
            </w:r>
          </w:p>
          <w:p w:rsidR="00371E96" w:rsidRPr="00D56892" w:rsidRDefault="00371E96" w:rsidP="00FB1F3B">
            <w:pPr>
              <w:spacing w:line="200" w:lineRule="exact"/>
              <w:rPr>
                <w:i/>
              </w:rPr>
            </w:pPr>
            <w:r w:rsidRPr="00D56892">
              <w:rPr>
                <w:rStyle w:val="Bodytext2BoldItalic"/>
                <w:rFonts w:eastAsiaTheme="minorEastAsia"/>
              </w:rPr>
              <w:t>«Свойства</w:t>
            </w:r>
          </w:p>
          <w:p w:rsidR="00371E96" w:rsidRDefault="00371E96" w:rsidP="00FB1F3B">
            <w:pPr>
              <w:spacing w:line="200" w:lineRule="exact"/>
            </w:pPr>
            <w:proofErr w:type="spellStart"/>
            <w:r>
              <w:rPr>
                <w:rStyle w:val="Bodytext2BoldItalic"/>
                <w:rFonts w:eastAsiaTheme="minorEastAsia"/>
              </w:rPr>
              <w:t>к</w:t>
            </w:r>
            <w:r w:rsidRPr="00D56892">
              <w:rPr>
                <w:rStyle w:val="Bodytext2BoldItalic"/>
                <w:rFonts w:eastAsiaTheme="minorEastAsia"/>
              </w:rPr>
              <w:t>вадрат</w:t>
            </w:r>
            <w:r>
              <w:rPr>
                <w:rStyle w:val="Bodytext2BoldItalic"/>
                <w:rFonts w:eastAsiaTheme="minorEastAsia"/>
              </w:rPr>
              <w:t>ныхкор</w:t>
            </w:r>
            <w:r w:rsidRPr="00D56892">
              <w:rPr>
                <w:rStyle w:val="Bodytext2BoldItalic"/>
                <w:rFonts w:eastAsiaTheme="minorEastAsia"/>
              </w:rPr>
              <w:t>ней</w:t>
            </w:r>
            <w:proofErr w:type="spellEnd"/>
            <w:r w:rsidRPr="00D56892">
              <w:rPr>
                <w:rStyle w:val="Bodytext2BoldItalic"/>
                <w:rFonts w:eastAsiaTheme="minorEastAsia"/>
              </w:rPr>
              <w:t>»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  <w:r>
              <w:rPr>
                <w:rStyle w:val="Bodytext2Exact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  <w:r>
              <w:rPr>
                <w:rStyle w:val="Bodytext2Exact"/>
                <w:rFonts w:eastAsiaTheme="minorEastAsia"/>
              </w:rPr>
              <w:t>17.12</w:t>
            </w:r>
          </w:p>
        </w:tc>
        <w:tc>
          <w:tcPr>
            <w:tcW w:w="6520" w:type="dxa"/>
          </w:tcPr>
          <w:p w:rsidR="00371E96" w:rsidRPr="00CA7D29" w:rsidRDefault="00371E96" w:rsidP="00FB1F3B">
            <w:pPr>
              <w:spacing w:line="211" w:lineRule="exact"/>
            </w:pPr>
            <w:r>
              <w:rPr>
                <w:rStyle w:val="Bodytext2Exact"/>
                <w:rFonts w:eastAsiaTheme="minorEastAsia"/>
              </w:rPr>
              <w:t>Формирование у учащихся умений к осуществлению контрольной функции; контроль и самоконтроль из</w:t>
            </w:r>
            <w:r>
              <w:rPr>
                <w:rStyle w:val="Bodytext2Exact"/>
                <w:rFonts w:eastAsiaTheme="minorEastAsia"/>
              </w:rPr>
              <w:softHyphen/>
              <w:t>ученных понятий: написание контрольной работы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45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Exact"/>
                <w:rFonts w:eastAsiaTheme="minorEastAsia"/>
              </w:rPr>
              <w:t>Понятие квадратного уравнения</w:t>
            </w:r>
          </w:p>
          <w:p w:rsidR="00371E96" w:rsidRPr="00CA7D29" w:rsidRDefault="00371E96" w:rsidP="00FB1F3B"/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  <w:r>
              <w:rPr>
                <w:rStyle w:val="Bodytext2Exact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  <w:r>
              <w:rPr>
                <w:rStyle w:val="Bodytext2Exact"/>
                <w:rFonts w:eastAsiaTheme="minorEastAsia"/>
              </w:rPr>
              <w:t>19.12</w:t>
            </w:r>
          </w:p>
        </w:tc>
        <w:tc>
          <w:tcPr>
            <w:tcW w:w="6520" w:type="dxa"/>
          </w:tcPr>
          <w:p w:rsidR="00371E96" w:rsidRPr="00CA7D29" w:rsidRDefault="00371E96" w:rsidP="00FB1F3B">
            <w:pPr>
              <w:spacing w:line="211" w:lineRule="exact"/>
            </w:pPr>
            <w:r>
              <w:rPr>
                <w:rStyle w:val="Bodytext2Exact"/>
                <w:rFonts w:eastAsiaTheme="minorEastAsia"/>
              </w:rPr>
              <w:t>Формирование у учащихся умений построения и реализации новых знаний (понятий, способов действий и т. д.): построение алгоритма действий, фронтальный опрос по заданиям из УМК (С-23),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lastRenderedPageBreak/>
              <w:t>46</w:t>
            </w:r>
          </w:p>
        </w:tc>
        <w:tc>
          <w:tcPr>
            <w:tcW w:w="4135" w:type="dxa"/>
          </w:tcPr>
          <w:p w:rsidR="00371E96" w:rsidRDefault="00371E96" w:rsidP="00FB1F3B">
            <w:r>
              <w:rPr>
                <w:rStyle w:val="Bodytext2Exact"/>
                <w:rFonts w:eastAsiaTheme="minorEastAsia"/>
              </w:rPr>
              <w:t>Неполные квадратные уравнения</w:t>
            </w:r>
          </w:p>
          <w:p w:rsidR="00371E96" w:rsidRPr="00CA7D29" w:rsidRDefault="00371E96" w:rsidP="00FB1F3B"/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  <w:r>
              <w:rPr>
                <w:rStyle w:val="Bodytext2Exact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  <w:r>
              <w:rPr>
                <w:rStyle w:val="Bodytext2Exact"/>
                <w:rFonts w:eastAsiaTheme="minorEastAsia"/>
              </w:rPr>
              <w:t>22.12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Exact"/>
                <w:rFonts w:eastAsiaTheme="minorEastAsia"/>
              </w:rPr>
              <w:t>Формирование у учащихся навыков рефлексивной деятельности: работа с алгоритмом действий, индивидуальный опрос по заданиям из УМК (С-24), проектирование способов выполнения домашнего задания, комментирование выставленных оценок</w:t>
            </w:r>
          </w:p>
          <w:p w:rsidR="00371E96" w:rsidRPr="00CA7D29" w:rsidRDefault="00371E96" w:rsidP="00FB1F3B"/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47</w:t>
            </w:r>
          </w:p>
        </w:tc>
        <w:tc>
          <w:tcPr>
            <w:tcW w:w="4135" w:type="dxa"/>
          </w:tcPr>
          <w:p w:rsidR="00371E96" w:rsidRDefault="00371E96" w:rsidP="00FB1F3B">
            <w:r>
              <w:rPr>
                <w:rStyle w:val="Bodytext20"/>
                <w:rFonts w:eastAsiaTheme="minorEastAsia"/>
              </w:rPr>
              <w:t>Выделение</w:t>
            </w:r>
          </w:p>
          <w:p w:rsidR="00371E96" w:rsidRDefault="00371E96" w:rsidP="00FB1F3B">
            <w:r>
              <w:rPr>
                <w:rStyle w:val="Bodytext20"/>
                <w:rFonts w:eastAsiaTheme="minorEastAsia"/>
              </w:rPr>
              <w:t>квадрата</w:t>
            </w:r>
          </w:p>
          <w:p w:rsidR="00371E96" w:rsidRDefault="00371E96" w:rsidP="00FB1F3B">
            <w:r>
              <w:rPr>
                <w:rStyle w:val="Bodytext20"/>
                <w:rFonts w:eastAsiaTheme="minorEastAsia"/>
              </w:rPr>
              <w:t>двучлена</w:t>
            </w:r>
          </w:p>
        </w:tc>
        <w:tc>
          <w:tcPr>
            <w:tcW w:w="1701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24.12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r>
              <w:rPr>
                <w:rStyle w:val="Bodytext20"/>
                <w:rFonts w:eastAsiaTheme="minorEastAsia"/>
              </w:rPr>
              <w:t>Формирование у учащихся умений построения и реализации новых знаний (понятий, способов действий и т. д.): составление опорного конспекта, фронтальный опрос по заданиям из УМК (Гол. С-11),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48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Формула корней квадратного уравнения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9.01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 xml:space="preserve">Формирование у учащихся </w:t>
            </w:r>
            <w:proofErr w:type="spellStart"/>
            <w:r>
              <w:rPr>
                <w:rStyle w:val="Bodytext20"/>
                <w:rFonts w:eastAsiaTheme="minorEastAsia"/>
              </w:rPr>
              <w:t>деятельностных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способностей и способностей к структу</w:t>
            </w:r>
            <w:r>
              <w:rPr>
                <w:rStyle w:val="Bodytext20"/>
                <w:rFonts w:eastAsiaTheme="minorEastAsia"/>
              </w:rPr>
              <w:softHyphen/>
              <w:t>рированию и систематизации изучаемого предметного содержания: работа с опорными конспектами, опрос по теоретическому материалу по заданиям УМК (С-25), проек</w:t>
            </w:r>
            <w:r>
              <w:rPr>
                <w:rStyle w:val="Bodytext20"/>
                <w:rFonts w:eastAsiaTheme="minorEastAsia"/>
              </w:rPr>
              <w:softHyphen/>
              <w:t>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49</w:t>
            </w:r>
          </w:p>
        </w:tc>
        <w:tc>
          <w:tcPr>
            <w:tcW w:w="4135" w:type="dxa"/>
          </w:tcPr>
          <w:p w:rsidR="00371E96" w:rsidRDefault="00371E96" w:rsidP="00FB1F3B">
            <w:r>
              <w:rPr>
                <w:rStyle w:val="Bodytext20"/>
                <w:rFonts w:eastAsiaTheme="minorEastAsia"/>
              </w:rPr>
              <w:t>Еще одна формула корней квадратного уравнения</w:t>
            </w:r>
          </w:p>
        </w:tc>
        <w:tc>
          <w:tcPr>
            <w:tcW w:w="1701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12.01</w:t>
            </w:r>
          </w:p>
        </w:tc>
        <w:tc>
          <w:tcPr>
            <w:tcW w:w="6520" w:type="dxa"/>
          </w:tcPr>
          <w:p w:rsidR="00371E96" w:rsidRDefault="00371E96" w:rsidP="00FB1F3B">
            <w:r>
              <w:rPr>
                <w:rStyle w:val="Bodytext20"/>
                <w:rFonts w:eastAsiaTheme="minorEastAsia"/>
              </w:rPr>
              <w:t xml:space="preserve">Формирование у учащихся </w:t>
            </w:r>
            <w:proofErr w:type="spellStart"/>
            <w:r>
              <w:rPr>
                <w:rStyle w:val="Bodytext20"/>
                <w:rFonts w:eastAsiaTheme="minorEastAsia"/>
              </w:rPr>
              <w:t>деятельностных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способностей и способностей к структу</w:t>
            </w:r>
            <w:r>
              <w:rPr>
                <w:rStyle w:val="Bodytext20"/>
                <w:rFonts w:eastAsiaTheme="minorEastAsia"/>
              </w:rPr>
              <w:softHyphen/>
              <w:t>рированию и систематизации изучаемого предметного содержания: работа с опорными конспектами, фронтальный опрос по заданиям УМК (С-26, Гол. С-12),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50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Решение задач с помощью квадратных уравнений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14.01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 xml:space="preserve">Формирование у учащихся навыков </w:t>
            </w:r>
            <w:proofErr w:type="spellStart"/>
            <w:r>
              <w:rPr>
                <w:rStyle w:val="Bodytext20"/>
                <w:rFonts w:eastAsiaTheme="minorEastAsia"/>
              </w:rPr>
              <w:t>са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- </w:t>
            </w:r>
            <w:proofErr w:type="spellStart"/>
            <w:r>
              <w:rPr>
                <w:rStyle w:val="Bodytext20"/>
                <w:rFonts w:eastAsiaTheme="minorEastAsia"/>
              </w:rPr>
              <w:t>модиагностирования</w:t>
            </w:r>
            <w:proofErr w:type="spellEnd"/>
            <w:r>
              <w:rPr>
                <w:rStyle w:val="Bodytext20"/>
                <w:rFonts w:eastAsiaTheme="minorEastAsia"/>
              </w:rPr>
              <w:t xml:space="preserve"> и взаимоконтроля: индивидуальный опрос, выполнение практи</w:t>
            </w:r>
            <w:r>
              <w:rPr>
                <w:rStyle w:val="Bodytext20"/>
                <w:rFonts w:eastAsiaTheme="minorEastAsia"/>
              </w:rPr>
              <w:softHyphen/>
              <w:t>ческих заданий,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51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Решение задач с помощью квадратных уравнений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16.01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Формирование у учащихся навыков рефлексивной деятельности: построение алгоритма действий, выполнение практи</w:t>
            </w:r>
            <w:r>
              <w:rPr>
                <w:rStyle w:val="Bodytext20"/>
                <w:rFonts w:eastAsiaTheme="minorEastAsia"/>
              </w:rPr>
              <w:softHyphen/>
              <w:t>ческих заданий.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52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Решение задач с помощью квадратных уравнений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19.01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учебной деятель</w:t>
            </w:r>
            <w:r>
              <w:rPr>
                <w:rStyle w:val="Bodytext20"/>
                <w:rFonts w:eastAsiaTheme="minorEastAsia"/>
              </w:rPr>
              <w:softHyphen/>
              <w:t>ности): построение алгоритма действий, индивидуальный опрос по заданиям из УМ К (С-28), проектирование способов выполнения домашнего задания, комментирование вы</w:t>
            </w:r>
            <w:r>
              <w:rPr>
                <w:rStyle w:val="Bodytext20"/>
                <w:rFonts w:eastAsiaTheme="minorEastAsia"/>
              </w:rPr>
              <w:softHyphen/>
              <w:t>ставленных опенок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53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after="60" w:line="200" w:lineRule="exact"/>
            </w:pPr>
            <w:r>
              <w:rPr>
                <w:rStyle w:val="Bodytext20"/>
                <w:rFonts w:eastAsiaTheme="minorEastAsia"/>
              </w:rPr>
              <w:t>Теорема</w:t>
            </w:r>
          </w:p>
          <w:p w:rsidR="00371E96" w:rsidRDefault="00371E96" w:rsidP="00FB1F3B">
            <w:pPr>
              <w:spacing w:before="60" w:line="200" w:lineRule="exact"/>
            </w:pPr>
            <w:r>
              <w:rPr>
                <w:rStyle w:val="Bodytext20"/>
                <w:rFonts w:eastAsiaTheme="minorEastAsia"/>
              </w:rPr>
              <w:t>Виета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0"/>
                <w:rFonts w:eastAsiaTheme="minorEastAsia"/>
              </w:rPr>
            </w:pPr>
            <w:r>
              <w:rPr>
                <w:rStyle w:val="Bodytext20"/>
                <w:rFonts w:eastAsiaTheme="minorEastAsia"/>
              </w:rPr>
              <w:t>21.01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0"/>
                <w:rFonts w:eastAsiaTheme="minorEastAsia"/>
              </w:rPr>
              <w:t>Формирование у учащихся умений построения и реализации новых знаний (понятий, способов действий и г. д.): работа с ал</w:t>
            </w:r>
            <w:r>
              <w:rPr>
                <w:rStyle w:val="Bodytext20"/>
                <w:rFonts w:eastAsiaTheme="minorEastAsia"/>
              </w:rPr>
              <w:softHyphen/>
              <w:t xml:space="preserve">горитмом действий, выполнение практических заданий из УМ К (Гол. С-13), </w:t>
            </w:r>
            <w:r>
              <w:rPr>
                <w:rStyle w:val="Bodytext20"/>
                <w:rFonts w:eastAsiaTheme="minorEastAsia"/>
              </w:rPr>
              <w:lastRenderedPageBreak/>
              <w:t>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lastRenderedPageBreak/>
              <w:t>54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0" w:lineRule="exact"/>
            </w:pPr>
            <w:r>
              <w:t>Теорема</w:t>
            </w:r>
          </w:p>
          <w:p w:rsidR="00371E96" w:rsidRDefault="00371E96" w:rsidP="00FB1F3B">
            <w:pPr>
              <w:spacing w:line="200" w:lineRule="exact"/>
            </w:pPr>
            <w:r>
              <w:t>Виета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23.01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t xml:space="preserve">Формирование у учащихся </w:t>
            </w:r>
            <w:proofErr w:type="spellStart"/>
            <w:r>
              <w:t>деятельностных</w:t>
            </w:r>
            <w:proofErr w:type="spellEnd"/>
            <w:r>
              <w:t xml:space="preserve"> способностей и способностей к структурирова</w:t>
            </w:r>
            <w:r>
              <w:softHyphen/>
              <w:t>нию и систематизации изучаемого предметного содержания: фронталь</w:t>
            </w:r>
            <w:r>
              <w:softHyphen/>
              <w:t xml:space="preserve">ный опрос, выполнение практических заданий из УМ </w:t>
            </w:r>
            <w:r>
              <w:rPr>
                <w:rStyle w:val="Bodytext2Bold"/>
                <w:rFonts w:eastAsia="Arial"/>
              </w:rPr>
              <w:t xml:space="preserve">К </w:t>
            </w:r>
            <w:r>
              <w:t>(С-27), про</w:t>
            </w:r>
            <w:r>
              <w:softHyphen/>
              <w:t>ектирование способов выполнения домашнего задания, комментирование выставленных опенок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55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 w:rsidRPr="00652D10">
              <w:rPr>
                <w:rStyle w:val="Bodytext2BoldItalic"/>
                <w:rFonts w:eastAsiaTheme="minorEastAsia"/>
              </w:rPr>
              <w:t>Контрольная работа № 5 по теме «Квадратные уравнения</w:t>
            </w:r>
            <w:r>
              <w:rPr>
                <w:rStyle w:val="Bodytext2BoldItalic"/>
                <w:rFonts w:eastAsiaTheme="minorEastAsia"/>
              </w:rPr>
              <w:t>»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26.01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t xml:space="preserve">Формирование у учащихся умений к осуществлению контрольной функции: </w:t>
            </w:r>
            <w:proofErr w:type="gramStart"/>
            <w:r>
              <w:t xml:space="preserve">контроль </w:t>
            </w:r>
            <w:r>
              <w:rPr>
                <w:rStyle w:val="Bodytext2Bold"/>
                <w:rFonts w:eastAsia="Arial"/>
              </w:rPr>
              <w:t>:</w:t>
            </w:r>
            <w:proofErr w:type="gramEnd"/>
            <w:r>
              <w:rPr>
                <w:rStyle w:val="Bodytext2Bold"/>
                <w:rFonts w:eastAsia="Arial"/>
              </w:rPr>
              <w:t xml:space="preserve"> </w:t>
            </w:r>
            <w:r>
              <w:t>и самоконтроль из</w:t>
            </w:r>
            <w:r>
              <w:softHyphen/>
              <w:t xml:space="preserve">ученных понятий: написание контрольной работы 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56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t>Решение</w:t>
            </w:r>
          </w:p>
          <w:p w:rsidR="00371E96" w:rsidRDefault="00371E96" w:rsidP="00FB1F3B">
            <w:pPr>
              <w:spacing w:line="206" w:lineRule="exact"/>
            </w:pPr>
            <w:r>
              <w:t>дробных</w:t>
            </w:r>
          </w:p>
          <w:p w:rsidR="00371E96" w:rsidRDefault="00371E96" w:rsidP="00FB1F3B">
            <w:pPr>
              <w:spacing w:line="206" w:lineRule="exact"/>
            </w:pPr>
            <w:proofErr w:type="spellStart"/>
            <w:proofErr w:type="gramStart"/>
            <w:r>
              <w:t>рацио-нальных</w:t>
            </w:r>
            <w:proofErr w:type="spellEnd"/>
            <w:proofErr w:type="gramEnd"/>
          </w:p>
          <w:p w:rsidR="00371E96" w:rsidRDefault="00371E96" w:rsidP="00FB1F3B">
            <w:pPr>
              <w:spacing w:line="206" w:lineRule="exact"/>
            </w:pPr>
            <w:r>
              <w:t>уравнений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28.01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t>Формирование у учащихся умений построения и реализации новых знаний (понятий, способов действий и т. д.): построение алгоритма действия, решение упражнений,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57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t>Решение</w:t>
            </w:r>
          </w:p>
          <w:p w:rsidR="00371E96" w:rsidRDefault="00371E96" w:rsidP="00FB1F3B">
            <w:pPr>
              <w:spacing w:line="206" w:lineRule="exact"/>
            </w:pPr>
            <w:r>
              <w:t>дробных</w:t>
            </w:r>
          </w:p>
          <w:p w:rsidR="00371E96" w:rsidRDefault="00371E96" w:rsidP="00FB1F3B">
            <w:pPr>
              <w:spacing w:line="206" w:lineRule="exact"/>
            </w:pPr>
            <w:proofErr w:type="spellStart"/>
            <w:r>
              <w:t>рацио</w:t>
            </w:r>
            <w:proofErr w:type="spellEnd"/>
            <w:r>
              <w:softHyphen/>
            </w:r>
          </w:p>
          <w:p w:rsidR="00371E96" w:rsidRDefault="00371E96" w:rsidP="00FB1F3B">
            <w:pPr>
              <w:spacing w:line="206" w:lineRule="exact"/>
            </w:pPr>
            <w:proofErr w:type="spellStart"/>
            <w:r>
              <w:t>нальных</w:t>
            </w:r>
            <w:proofErr w:type="spellEnd"/>
          </w:p>
          <w:p w:rsidR="00371E96" w:rsidRDefault="00371E96" w:rsidP="00FB1F3B">
            <w:pPr>
              <w:spacing w:line="206" w:lineRule="exact"/>
            </w:pPr>
            <w:r>
              <w:t>уравнений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30.01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t xml:space="preserve">Формирование у учащихся </w:t>
            </w:r>
            <w:proofErr w:type="spellStart"/>
            <w:r>
              <w:t>деятельностных</w:t>
            </w:r>
            <w:proofErr w:type="spellEnd"/>
            <w:r>
              <w:t xml:space="preserve"> способностей и способностей к структурирова</w:t>
            </w:r>
            <w:r>
              <w:softHyphen/>
              <w:t>нию и систематизации изучаемого предметного содержания: работа по алгоритму действий, выполнение практических заданий,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58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t xml:space="preserve">Решение дробных </w:t>
            </w:r>
            <w:proofErr w:type="gramStart"/>
            <w:r>
              <w:t>рациона-</w:t>
            </w:r>
            <w:proofErr w:type="spellStart"/>
            <w:r>
              <w:t>льных</w:t>
            </w:r>
            <w:proofErr w:type="spellEnd"/>
            <w:proofErr w:type="gramEnd"/>
            <w:r>
              <w:t xml:space="preserve"> уравнений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2.02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t>Формирование у учащихся навыков рефлексивной деятельности: индивидуальный опрос, составление опорного конспекта,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59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Решение</w:t>
            </w:r>
          </w:p>
          <w:p w:rsidR="00371E96" w:rsidRDefault="00371E96" w:rsidP="00FB1F3B">
            <w:pPr>
              <w:spacing w:line="211" w:lineRule="exact"/>
            </w:pPr>
            <w:r>
              <w:t>дробных</w:t>
            </w:r>
          </w:p>
          <w:p w:rsidR="00371E96" w:rsidRDefault="00371E96" w:rsidP="00FB1F3B">
            <w:pPr>
              <w:spacing w:line="211" w:lineRule="exact"/>
            </w:pPr>
            <w:proofErr w:type="spellStart"/>
            <w:r>
              <w:t>рацио</w:t>
            </w:r>
            <w:proofErr w:type="spellEnd"/>
            <w:r>
              <w:softHyphen/>
            </w:r>
          </w:p>
          <w:p w:rsidR="00371E96" w:rsidRDefault="00371E96" w:rsidP="00FB1F3B">
            <w:pPr>
              <w:spacing w:line="211" w:lineRule="exact"/>
            </w:pPr>
            <w:proofErr w:type="spellStart"/>
            <w:r>
              <w:t>нальных</w:t>
            </w:r>
            <w:proofErr w:type="spellEnd"/>
          </w:p>
          <w:p w:rsidR="00371E96" w:rsidRDefault="00371E96" w:rsidP="00FB1F3B">
            <w:pPr>
              <w:spacing w:line="211" w:lineRule="exact"/>
            </w:pPr>
            <w:r>
              <w:t>уравнений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4.02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t xml:space="preserve">Формирование у учащихся </w:t>
            </w:r>
            <w:proofErr w:type="spellStart"/>
            <w:r>
              <w:t>деятельностных</w:t>
            </w:r>
            <w:proofErr w:type="spellEnd"/>
            <w:r>
              <w:t xml:space="preserve"> способностей и способностей к структу</w:t>
            </w:r>
            <w:r>
              <w:softHyphen/>
              <w:t xml:space="preserve">рированию и систематизации изучаемого предметного содержания: опрос по теоретическому материалу, работа с учебником и </w:t>
            </w:r>
            <w:proofErr w:type="spellStart"/>
            <w:r>
              <w:t>сзаданиями</w:t>
            </w:r>
            <w:proofErr w:type="spellEnd"/>
            <w:r>
              <w:t xml:space="preserve"> УМ К (С-30),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60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Зачет по теме «Решение дробных рацио</w:t>
            </w:r>
            <w:r>
              <w:softHyphen/>
              <w:t>нальных уравнений»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6.02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t xml:space="preserve">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учебной деятельности): опрос по теоретическому материалу, выполнение практических заданий, работа с </w:t>
            </w:r>
            <w:r>
              <w:lastRenderedPageBreak/>
              <w:t>раздаточным материалом из УМ К (Гол. С-14),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lastRenderedPageBreak/>
              <w:t>61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Решение задач с помощью рацио</w:t>
            </w:r>
            <w:r>
              <w:softHyphen/>
              <w:t>нальных уравнений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9.02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t>Формирование у учащихся умений построения и реализации новых знаний (понятий, способов действий и т. д.): индивидуальный опрос, составление опорного конспекта, выполнение практических заданий,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62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t>Решение задач с помощью рацио</w:t>
            </w:r>
            <w:r>
              <w:softHyphen/>
              <w:t>нальных уравнений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11.02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t xml:space="preserve">Формирование у учащихся </w:t>
            </w:r>
            <w:proofErr w:type="spellStart"/>
            <w:r>
              <w:t>деятельностных</w:t>
            </w:r>
            <w:proofErr w:type="spellEnd"/>
            <w:r>
              <w:t xml:space="preserve"> способностей и способностей к структурирова</w:t>
            </w:r>
            <w:r>
              <w:softHyphen/>
              <w:t>нию и систематизации изучаемого предметного содержания: фронтальный опрос, выполнение практических заданий из УМ К (С-31), про</w:t>
            </w:r>
            <w:r>
              <w:softHyphen/>
              <w:t>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63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t>Решение задач с помощью рацио</w:t>
            </w:r>
            <w:r>
              <w:softHyphen/>
              <w:t>нальных уравнений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13.02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t xml:space="preserve">Формирование у учащихся навыков </w:t>
            </w:r>
            <w:proofErr w:type="spellStart"/>
            <w:r>
              <w:t>самодиагностирования</w:t>
            </w:r>
            <w:proofErr w:type="spellEnd"/>
            <w:r>
              <w:t xml:space="preserve"> и взаимоконтроля: фронтальный опрос, работа с учебником и заданиями из УМК (Гол. С-15),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64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t>Графи</w:t>
            </w:r>
            <w:r>
              <w:softHyphen/>
            </w:r>
          </w:p>
          <w:p w:rsidR="00371E96" w:rsidRDefault="00371E96" w:rsidP="00FB1F3B">
            <w:pPr>
              <w:spacing w:line="206" w:lineRule="exact"/>
            </w:pPr>
            <w:proofErr w:type="spellStart"/>
            <w:r>
              <w:t>ческий</w:t>
            </w:r>
            <w:proofErr w:type="spellEnd"/>
          </w:p>
          <w:p w:rsidR="00371E96" w:rsidRDefault="00371E96" w:rsidP="00FB1F3B">
            <w:pPr>
              <w:spacing w:line="206" w:lineRule="exact"/>
            </w:pPr>
            <w:r>
              <w:t>способ</w:t>
            </w:r>
          </w:p>
          <w:p w:rsidR="00371E96" w:rsidRDefault="00371E96" w:rsidP="00FB1F3B">
            <w:pPr>
              <w:spacing w:line="206" w:lineRule="exact"/>
            </w:pPr>
            <w:r>
              <w:t>решения</w:t>
            </w:r>
          </w:p>
          <w:p w:rsidR="00371E96" w:rsidRDefault="00371E96" w:rsidP="00FB1F3B">
            <w:pPr>
              <w:spacing w:line="206" w:lineRule="exact"/>
            </w:pPr>
            <w:r>
              <w:t>уравнений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16.02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t xml:space="preserve">Формирование у учащихся </w:t>
            </w:r>
            <w:proofErr w:type="spellStart"/>
            <w:r>
              <w:t>деятельностных</w:t>
            </w:r>
            <w:proofErr w:type="spellEnd"/>
            <w:r>
              <w:t xml:space="preserve"> способностей и способностей к структу</w:t>
            </w:r>
            <w:r>
              <w:softHyphen/>
              <w:t>рированию и систематизации изучаемого предметного содержания: опрос по теоретическому материалу, работа с учебником и заданиями из УМК (С-32),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65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 w:rsidRPr="00F34161">
              <w:rPr>
                <w:rStyle w:val="Bodytext2BoldItalic"/>
                <w:rFonts w:eastAsiaTheme="minorEastAsia"/>
              </w:rPr>
              <w:t>Контрольная работа № 6 по теме «Дробно - рацио</w:t>
            </w:r>
            <w:r w:rsidRPr="00F34161">
              <w:rPr>
                <w:rStyle w:val="Bodytext2BoldItalic"/>
                <w:rFonts w:eastAsiaTheme="minorEastAsia"/>
              </w:rPr>
              <w:softHyphen/>
              <w:t>нальные уравнения. Текстовые задачи</w:t>
            </w:r>
            <w:r>
              <w:rPr>
                <w:rStyle w:val="Bodytext2BoldItalic"/>
                <w:rFonts w:eastAsiaTheme="minorEastAsia"/>
              </w:rPr>
              <w:t>»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18.02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t>Формирование у учащихся умений к осуществлению контрольной функции; контроль и самоконтроль изученных понятий: написание контрольной работы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66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Числовые</w:t>
            </w:r>
          </w:p>
          <w:p w:rsidR="00371E96" w:rsidRDefault="00371E96" w:rsidP="00FB1F3B">
            <w:pPr>
              <w:spacing w:line="211" w:lineRule="exact"/>
            </w:pPr>
            <w:r>
              <w:t>неравенства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20.02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t xml:space="preserve">Формирование у учащихся умений построения и реализации новых </w:t>
            </w:r>
            <w:proofErr w:type="gramStart"/>
            <w:r>
              <w:t>знаний(</w:t>
            </w:r>
            <w:proofErr w:type="gramEnd"/>
            <w:r>
              <w:t>понятий, способов действий и т. д.): построение алгоритма действий, выполнение практических заданий из УМ К (С-33), проектирование способов выполнения домашнего задания, комментирование вы</w:t>
            </w:r>
            <w:r>
              <w:softHyphen/>
              <w:t>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67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Числовые</w:t>
            </w:r>
          </w:p>
          <w:p w:rsidR="00371E96" w:rsidRDefault="00371E96" w:rsidP="00FB1F3B">
            <w:pPr>
              <w:spacing w:line="211" w:lineRule="exact"/>
            </w:pPr>
            <w:r>
              <w:t>неравенства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23.02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t>Формирование у учащихся навыков рефлексивной деятельности: фронтальный опрос, выполнение практических заданий из УМ К (С-36),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68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Свойства</w:t>
            </w:r>
          </w:p>
          <w:p w:rsidR="00371E96" w:rsidRDefault="00371E96" w:rsidP="00FB1F3B">
            <w:pPr>
              <w:spacing w:line="211" w:lineRule="exact"/>
            </w:pPr>
            <w:r>
              <w:t>числовых</w:t>
            </w:r>
          </w:p>
          <w:p w:rsidR="00371E96" w:rsidRDefault="00371E96" w:rsidP="00FB1F3B">
            <w:pPr>
              <w:spacing w:line="211" w:lineRule="exact"/>
            </w:pPr>
            <w:r>
              <w:lastRenderedPageBreak/>
              <w:t>неравенств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lastRenderedPageBreak/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25.02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t xml:space="preserve">Формирование у учащихся умений построения и реализации новых знаний (понятий, способов действий и т. д): составление опорного конспекта, выполнение практических заданий из УМ К (С-34), </w:t>
            </w:r>
            <w:r>
              <w:lastRenderedPageBreak/>
              <w:t>проектирование способов выполнения домашнего задания, комментирование выставленных опенок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lastRenderedPageBreak/>
              <w:t>69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Свойства</w:t>
            </w:r>
          </w:p>
          <w:p w:rsidR="00371E96" w:rsidRDefault="00371E96" w:rsidP="00FB1F3B">
            <w:pPr>
              <w:spacing w:line="211" w:lineRule="exact"/>
            </w:pPr>
            <w:r>
              <w:t>числовых</w:t>
            </w:r>
          </w:p>
          <w:p w:rsidR="00371E96" w:rsidRDefault="00371E96" w:rsidP="00FB1F3B">
            <w:pPr>
              <w:spacing w:line="211" w:lineRule="exact"/>
            </w:pPr>
            <w:r>
              <w:t>неравенств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27.02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t xml:space="preserve">Формирование у учащихся </w:t>
            </w:r>
            <w:proofErr w:type="spellStart"/>
            <w:r>
              <w:t>деятельностных</w:t>
            </w:r>
            <w:proofErr w:type="spellEnd"/>
            <w:r>
              <w:t xml:space="preserve"> способностей и способностей к структу</w:t>
            </w:r>
            <w:r>
              <w:softHyphen/>
              <w:t xml:space="preserve">рированию и систематизации изучаемого предметного </w:t>
            </w:r>
            <w:proofErr w:type="spellStart"/>
            <w:r>
              <w:t>соаержания</w:t>
            </w:r>
            <w:proofErr w:type="spellEnd"/>
            <w:r>
              <w:t>: построение алгоритма действий, индивидуальный опрос по заданиям из УМК (Гол. С-16), проектирование способов выпол</w:t>
            </w:r>
            <w:r>
              <w:softHyphen/>
              <w:t>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70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Сложение и умножение числовых неравенств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2.03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t>Формирование у учащихся навыков рефлексивной деятельности: выполнение практических и проблемных заданий,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71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Сложение и умножение числовых неравенств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4.03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t xml:space="preserve">Формирование у учащихся </w:t>
            </w:r>
            <w:proofErr w:type="spellStart"/>
            <w:r>
              <w:t>деятельностных</w:t>
            </w:r>
            <w:proofErr w:type="spellEnd"/>
            <w:r>
              <w:t xml:space="preserve"> способностей и способностей к структу</w:t>
            </w:r>
            <w:r>
              <w:softHyphen/>
              <w:t>рированию и систематизации изучаемого предметного содержания: фронтальный опрос, построение алго</w:t>
            </w:r>
            <w:r>
              <w:softHyphen/>
              <w:t>ритма действий, выполнение практических заданий,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72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Сложение и умножение числовых неравенств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6.03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t xml:space="preserve">Формирование у учащихся навыков </w:t>
            </w:r>
            <w:proofErr w:type="spellStart"/>
            <w:r>
              <w:t>самодиагностирования</w:t>
            </w:r>
            <w:proofErr w:type="spellEnd"/>
            <w:r>
              <w:t xml:space="preserve"> и взаимоконтроля: построение алгоритма действий, опрос, выполнение практиче</w:t>
            </w:r>
            <w:r>
              <w:softHyphen/>
              <w:t>ских заданий из УМК (С-35),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73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Погрешность и точность приближения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9.03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t xml:space="preserve">Формирование у учащихся </w:t>
            </w:r>
            <w:proofErr w:type="spellStart"/>
            <w:r>
              <w:t>деятельностных</w:t>
            </w:r>
            <w:proofErr w:type="spellEnd"/>
            <w:r>
              <w:t xml:space="preserve"> способностей и способностей к структуриро</w:t>
            </w:r>
            <w:r>
              <w:softHyphen/>
              <w:t>ванию и систематизации изучаемого предметного содержания: фронтальный опрос, работа с учебником, выполнение проблемных и практических заданий из УМК (С-37), проектирование способов выполнения домашнего задания, комментирование вы</w:t>
            </w:r>
            <w:r>
              <w:softHyphen/>
              <w:t>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74</w:t>
            </w:r>
          </w:p>
        </w:tc>
        <w:tc>
          <w:tcPr>
            <w:tcW w:w="4135" w:type="dxa"/>
          </w:tcPr>
          <w:p w:rsidR="00371E96" w:rsidRPr="00AD7D40" w:rsidRDefault="00371E96" w:rsidP="00FB1F3B">
            <w:pPr>
              <w:spacing w:line="211" w:lineRule="exact"/>
              <w:rPr>
                <w:i/>
              </w:rPr>
            </w:pPr>
            <w:r w:rsidRPr="00AD7D40">
              <w:rPr>
                <w:rStyle w:val="Bodytext2BoldItalic"/>
                <w:rFonts w:eastAsiaTheme="minorEastAsia"/>
              </w:rPr>
              <w:t>Контрольная работа № 7 по теме «Числовые неравенства и их свойства»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11.03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t>Формирование у учащихся умений к осуществлению контрольной функции; контроль и самоконтроль изученных понятий: написание контрольной работы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75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Пересечение и объединение множеств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13.03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t>Формирование у учащихся умений построения и реализации но</w:t>
            </w:r>
            <w:r>
              <w:softHyphen/>
              <w:t xml:space="preserve">вых </w:t>
            </w:r>
            <w:proofErr w:type="gramStart"/>
            <w:r>
              <w:t>знаний(</w:t>
            </w:r>
            <w:proofErr w:type="gramEnd"/>
            <w:r>
              <w:t>понятий, способов действий и т. д.): составление опорного конспекта, выполнение проблемных и практических заданий,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76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Числовые</w:t>
            </w:r>
          </w:p>
          <w:p w:rsidR="00371E96" w:rsidRDefault="00371E96" w:rsidP="00FB1F3B">
            <w:pPr>
              <w:spacing w:line="211" w:lineRule="exact"/>
            </w:pPr>
            <w:r>
              <w:t>промежутки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16.03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t>Формирование у учащихся умений построения и реализации новых знаний (понятий, способов действий и т. д.): опрос по теоретическому материалу, выполнение практических заданий,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lastRenderedPageBreak/>
              <w:t>77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Числовые</w:t>
            </w:r>
          </w:p>
          <w:p w:rsidR="00371E96" w:rsidRDefault="00371E96" w:rsidP="00FB1F3B">
            <w:pPr>
              <w:spacing w:line="211" w:lineRule="exact"/>
            </w:pPr>
            <w:r>
              <w:t>промежутки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18.03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t xml:space="preserve">Формирование у учащихся навыков </w:t>
            </w:r>
            <w:proofErr w:type="spellStart"/>
            <w:r>
              <w:t>самодиагностирования</w:t>
            </w:r>
            <w:proofErr w:type="spellEnd"/>
            <w:r>
              <w:t xml:space="preserve"> и взаимоконтроля: выполнение практических заданий из УМК (С-38), проектирование способов </w:t>
            </w:r>
            <w:proofErr w:type="gramStart"/>
            <w:r>
              <w:t>выполнения ?</w:t>
            </w:r>
            <w:proofErr w:type="gramEnd"/>
            <w:r>
              <w:t xml:space="preserve">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78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t>Решение неравенств с одной переменной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20.03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t xml:space="preserve">Формирование у учащихся </w:t>
            </w:r>
            <w:proofErr w:type="spellStart"/>
            <w:r>
              <w:t>деятельностных</w:t>
            </w:r>
            <w:proofErr w:type="spellEnd"/>
            <w:r>
              <w:t xml:space="preserve"> способностей и способностей к структу</w:t>
            </w:r>
            <w:r>
              <w:softHyphen/>
              <w:t>рированию и систематизации изучаемого предметного содержания: индивидуальный опрос, выполнение практических заданий, проектирование способов выполнения</w:t>
            </w:r>
          </w:p>
          <w:p w:rsidR="00371E96" w:rsidRDefault="00371E96" w:rsidP="00FB1F3B">
            <w:pPr>
              <w:spacing w:line="206" w:lineRule="exact"/>
            </w:pPr>
            <w:r>
              <w:t>домашнего задания, I</w:t>
            </w:r>
          </w:p>
          <w:p w:rsidR="00371E96" w:rsidRDefault="00371E96" w:rsidP="00FB1F3B">
            <w:pPr>
              <w:spacing w:line="200" w:lineRule="exact"/>
            </w:pPr>
            <w:proofErr w:type="spellStart"/>
            <w:r>
              <w:t>комментировани</w:t>
            </w:r>
            <w:proofErr w:type="spellEnd"/>
            <w:r>
              <w:t xml:space="preserve"> выставленных оценок §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79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t>Решение неравенств с одной переменной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1.04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t xml:space="preserve">Формирование у учащихся навыков </w:t>
            </w:r>
            <w:proofErr w:type="spellStart"/>
            <w:r>
              <w:t>самодиагностирования</w:t>
            </w:r>
            <w:proofErr w:type="spellEnd"/>
            <w:r>
              <w:t xml:space="preserve"> и взаимоконтроля: работа по дифференцированным карточкам, тестовая работа по заданиям из УМ К ■ (С-39), проектирование способов </w:t>
            </w:r>
            <w:proofErr w:type="gramStart"/>
            <w:r>
              <w:t>выполнения  домашнего</w:t>
            </w:r>
            <w:proofErr w:type="gramEnd"/>
            <w:r>
              <w:t xml:space="preserve"> задания, комментирование выставленных оценок ;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80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t>Решение неравенств с одной переменной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3.04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t>Формирование у учащихся навыков рефлексивной деятельности: работа с раздаточным материалом по заданиям из УМК (С-40), проектирование способов выполнения домашнего задания, комментирование выставленных опенок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81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t>Решение неравенств с одной переменной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6.04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t xml:space="preserve">Формирование у учащихся </w:t>
            </w:r>
            <w:proofErr w:type="spellStart"/>
            <w:r>
              <w:t>деятельностных</w:t>
            </w:r>
            <w:proofErr w:type="spellEnd"/>
            <w:r>
              <w:t xml:space="preserve"> способностей и способностей к </w:t>
            </w:r>
            <w:proofErr w:type="spellStart"/>
            <w:proofErr w:type="gramStart"/>
            <w:r>
              <w:t>структуриро-ванию</w:t>
            </w:r>
            <w:proofErr w:type="spellEnd"/>
            <w:proofErr w:type="gramEnd"/>
            <w:r>
              <w:t xml:space="preserve"> и систематизации изучаемого предметного содержания: составление опорного конспекта, индивидуальный опрос </w:t>
            </w:r>
            <w:r>
              <w:rPr>
                <w:rStyle w:val="Bodytext2Candara65pt"/>
              </w:rPr>
              <w:t xml:space="preserve">1 </w:t>
            </w:r>
            <w:r>
              <w:t>по заданиям из УМ К г (Гол. С-17),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82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Решение систем неравенств с одной переменной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8.04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t>Формирование у учащихся умений построения и реализации новых знаний (понятий, способов действий и т. д.): работа с демонстрации-</w:t>
            </w:r>
            <w:proofErr w:type="spellStart"/>
            <w:r>
              <w:t>онным</w:t>
            </w:r>
            <w:proofErr w:type="spellEnd"/>
            <w:r>
              <w:t xml:space="preserve"> материалом, фронтальный опрос по заданиям из УМК (С-41),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83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Решение систем неравенств с одной переменной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40" w:type="dxa"/>
            <w:gridSpan w:val="2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2" w:type="dxa"/>
          </w:tcPr>
          <w:p w:rsidR="00371E96" w:rsidRDefault="00371E96" w:rsidP="00FB1F3B">
            <w:pPr>
              <w:spacing w:line="211" w:lineRule="exact"/>
            </w:pPr>
            <w:r>
              <w:t>10.04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t>Формирование у учащихся умений построения и реализации но</w:t>
            </w:r>
            <w:r>
              <w:softHyphen/>
              <w:t>вых знаний (понятий, способов действий и т. д.); составление опорного конспекта, работа с демонстраци</w:t>
            </w:r>
            <w:r>
              <w:softHyphen/>
              <w:t>онным материалом, индивидуальный опрос по заданиям из УМК (С-42), проектирование способов выполнения домашнего задания, комментирование выставленных оценок |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84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Зачет по теме «Решение систем неравенств с одной переменной»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40" w:type="dxa"/>
            <w:gridSpan w:val="2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2" w:type="dxa"/>
          </w:tcPr>
          <w:p w:rsidR="00371E96" w:rsidRDefault="00371E96" w:rsidP="00FB1F3B">
            <w:pPr>
              <w:spacing w:line="211" w:lineRule="exact"/>
            </w:pPr>
            <w:r>
              <w:t>13.04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t xml:space="preserve">Формирование у учащихся </w:t>
            </w:r>
            <w:proofErr w:type="gramStart"/>
            <w:r>
              <w:t>способностей  к</w:t>
            </w:r>
            <w:proofErr w:type="gramEnd"/>
            <w:r>
              <w:t xml:space="preserve"> рефлексии коррекционно-контрольного </w:t>
            </w:r>
            <w:r>
              <w:rPr>
                <w:rStyle w:val="Bodytext2Candara65pt"/>
              </w:rPr>
              <w:t xml:space="preserve">1 </w:t>
            </w:r>
            <w:r>
              <w:t>типа и реализации коррекционной нормы (фиксирования собственных затруднений в учебной деятельности): опрос по теоре</w:t>
            </w:r>
            <w:r>
              <w:softHyphen/>
              <w:t xml:space="preserve">тическому материалу, работа с раздаточным материалом, выполнение </w:t>
            </w:r>
            <w:r>
              <w:lastRenderedPageBreak/>
              <w:t xml:space="preserve">практических заданий из УМК (Гол. </w:t>
            </w:r>
            <w:proofErr w:type="gramStart"/>
            <w:r>
              <w:t>[ С</w:t>
            </w:r>
            <w:proofErr w:type="gramEnd"/>
            <w:r>
              <w:t>-18),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lastRenderedPageBreak/>
              <w:t>85</w:t>
            </w:r>
          </w:p>
        </w:tc>
        <w:tc>
          <w:tcPr>
            <w:tcW w:w="4135" w:type="dxa"/>
          </w:tcPr>
          <w:p w:rsidR="00371E96" w:rsidRPr="00E73A54" w:rsidRDefault="00371E96" w:rsidP="00FB1F3B">
            <w:pPr>
              <w:spacing w:line="200" w:lineRule="exact"/>
              <w:rPr>
                <w:i/>
              </w:rPr>
            </w:pPr>
            <w:r w:rsidRPr="00E73A54">
              <w:rPr>
                <w:rStyle w:val="Bodytext2BoldItalic"/>
                <w:rFonts w:eastAsiaTheme="minorEastAsia"/>
              </w:rPr>
              <w:t>Контрольная работа № 8</w:t>
            </w:r>
          </w:p>
          <w:p w:rsidR="00371E96" w:rsidRPr="00E73A54" w:rsidRDefault="00371E96" w:rsidP="00FB1F3B">
            <w:pPr>
              <w:spacing w:line="200" w:lineRule="exact"/>
              <w:rPr>
                <w:i/>
              </w:rPr>
            </w:pPr>
            <w:r w:rsidRPr="00E73A54">
              <w:rPr>
                <w:rStyle w:val="Bodytext2BoldItalic"/>
                <w:rFonts w:eastAsiaTheme="minorEastAsia"/>
              </w:rPr>
              <w:t>по теме</w:t>
            </w:r>
          </w:p>
          <w:p w:rsidR="00371E96" w:rsidRDefault="00371E96" w:rsidP="00FB1F3B">
            <w:pPr>
              <w:spacing w:line="200" w:lineRule="exact"/>
            </w:pPr>
            <w:r w:rsidRPr="00E73A54">
              <w:rPr>
                <w:rStyle w:val="Bodytext2BoldItalic"/>
                <w:rFonts w:eastAsiaTheme="minorEastAsia"/>
              </w:rPr>
              <w:t>«</w:t>
            </w:r>
            <w:proofErr w:type="gramStart"/>
            <w:r w:rsidRPr="00E73A54">
              <w:rPr>
                <w:rStyle w:val="Bodytext2BoldItalic"/>
                <w:rFonts w:eastAsiaTheme="minorEastAsia"/>
              </w:rPr>
              <w:t>Неравен-</w:t>
            </w:r>
            <w:proofErr w:type="spellStart"/>
            <w:r w:rsidRPr="00E73A54">
              <w:rPr>
                <w:rStyle w:val="Bodytext2BoldItalic"/>
                <w:rFonts w:eastAsiaTheme="minorEastAsia"/>
              </w:rPr>
              <w:t>ства</w:t>
            </w:r>
            <w:proofErr w:type="spellEnd"/>
            <w:proofErr w:type="gramEnd"/>
            <w:r w:rsidRPr="00E73A54">
              <w:rPr>
                <w:rStyle w:val="Bodytext2BoldItalic"/>
                <w:rFonts w:eastAsiaTheme="minorEastAsia"/>
              </w:rPr>
              <w:t xml:space="preserve"> с одной переменной и их системы</w:t>
            </w:r>
            <w:r>
              <w:rPr>
                <w:rStyle w:val="Bodytext2BoldItalic"/>
                <w:rFonts w:eastAsiaTheme="minorEastAsia"/>
              </w:rPr>
              <w:t>»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  <w:r>
              <w:rPr>
                <w:rStyle w:val="Bodytext2Exact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  <w:r>
              <w:rPr>
                <w:rStyle w:val="Bodytext2Exact"/>
                <w:rFonts w:eastAsiaTheme="minorEastAsia"/>
              </w:rPr>
              <w:t>15.04</w:t>
            </w:r>
          </w:p>
        </w:tc>
        <w:tc>
          <w:tcPr>
            <w:tcW w:w="6520" w:type="dxa"/>
          </w:tcPr>
          <w:p w:rsidR="00371E96" w:rsidRPr="00CA7D29" w:rsidRDefault="00371E96" w:rsidP="00FB1F3B">
            <w:pPr>
              <w:spacing w:line="211" w:lineRule="exact"/>
            </w:pPr>
            <w:r>
              <w:rPr>
                <w:rStyle w:val="Bodytext2Exact"/>
                <w:rFonts w:eastAsiaTheme="minorEastAsia"/>
              </w:rPr>
              <w:t>Формирование у учащихся умений к осуществлению контрольной функции; контроль и самоконтроль изученных понятий: написание контрольной работы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86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Exact"/>
                <w:rFonts w:eastAsiaTheme="minorEastAsia"/>
              </w:rPr>
              <w:t>Определение степени с целым отрица</w:t>
            </w:r>
            <w:r>
              <w:rPr>
                <w:rStyle w:val="Bodytext2Exact"/>
                <w:rFonts w:eastAsiaTheme="minorEastAsia"/>
              </w:rPr>
              <w:softHyphen/>
              <w:t>тельным показателем</w:t>
            </w:r>
          </w:p>
          <w:p w:rsidR="00371E96" w:rsidRPr="00CA7D29" w:rsidRDefault="00371E96" w:rsidP="00FB1F3B"/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  <w:r>
              <w:rPr>
                <w:rStyle w:val="Bodytext2Exact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  <w:r>
              <w:rPr>
                <w:rStyle w:val="Bodytext2Exact"/>
                <w:rFonts w:eastAsiaTheme="minorEastAsia"/>
              </w:rPr>
              <w:t>17.04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Exact"/>
                <w:rFonts w:eastAsiaTheme="minorEastAsia"/>
              </w:rPr>
              <w:t>Формирование у учащихся умений построения и реализации новых знаний (понятий, способов действий и т. д.): индивидуальный опрос, составление опорного конспекта, проектирование способов выполнения домашнего задания, комментирование выставленных оценок</w:t>
            </w:r>
          </w:p>
          <w:p w:rsidR="00371E96" w:rsidRPr="00CA7D29" w:rsidRDefault="00371E96" w:rsidP="00FB1F3B"/>
        </w:tc>
      </w:tr>
      <w:tr w:rsidR="00371E96" w:rsidTr="00FB1F3B">
        <w:tc>
          <w:tcPr>
            <w:tcW w:w="685" w:type="dxa"/>
          </w:tcPr>
          <w:p w:rsidR="00371E96" w:rsidRDefault="00371E96" w:rsidP="00FB1F3B">
            <w:pPr>
              <w:jc w:val="center"/>
            </w:pPr>
            <w:r>
              <w:t>87</w:t>
            </w:r>
          </w:p>
        </w:tc>
        <w:tc>
          <w:tcPr>
            <w:tcW w:w="4135" w:type="dxa"/>
          </w:tcPr>
          <w:p w:rsidR="00371E96" w:rsidRPr="00CA7D29" w:rsidRDefault="00371E96" w:rsidP="00FB1F3B">
            <w:r>
              <w:rPr>
                <w:rStyle w:val="Bodytext2Exact"/>
                <w:rFonts w:eastAsiaTheme="minorEastAsia"/>
              </w:rPr>
              <w:t xml:space="preserve">Определение степени с целым </w:t>
            </w:r>
            <w:proofErr w:type="gramStart"/>
            <w:r>
              <w:rPr>
                <w:rStyle w:val="Bodytext2Exact"/>
                <w:rFonts w:eastAsiaTheme="minorEastAsia"/>
              </w:rPr>
              <w:t>отрицатель-</w:t>
            </w:r>
            <w:proofErr w:type="spellStart"/>
            <w:r>
              <w:rPr>
                <w:rStyle w:val="Bodytext2Exact"/>
                <w:rFonts w:eastAsiaTheme="minorEastAsia"/>
              </w:rPr>
              <w:t>ным</w:t>
            </w:r>
            <w:proofErr w:type="spellEnd"/>
            <w:proofErr w:type="gramEnd"/>
            <w:r>
              <w:rPr>
                <w:rStyle w:val="Bodytext2Exact"/>
                <w:rFonts w:eastAsiaTheme="minorEastAsia"/>
              </w:rPr>
              <w:t xml:space="preserve"> показателем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  <w:rPr>
                <w:rStyle w:val="Bodytext2Exact"/>
                <w:rFonts w:eastAsiaTheme="minorEastAsia"/>
              </w:rPr>
            </w:pPr>
            <w:r>
              <w:rPr>
                <w:rStyle w:val="Bodytext2Exact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  <w:rPr>
                <w:rStyle w:val="Bodytext2Exact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  <w:rPr>
                <w:rStyle w:val="Bodytext2Exact"/>
                <w:rFonts w:eastAsiaTheme="minorEastAsia"/>
              </w:rPr>
            </w:pPr>
            <w:r>
              <w:rPr>
                <w:rStyle w:val="Bodytext2Exact"/>
                <w:rFonts w:eastAsiaTheme="minorEastAsia"/>
              </w:rPr>
              <w:t>20.04</w:t>
            </w:r>
          </w:p>
        </w:tc>
        <w:tc>
          <w:tcPr>
            <w:tcW w:w="6520" w:type="dxa"/>
          </w:tcPr>
          <w:p w:rsidR="00371E96" w:rsidRPr="00CA7D29" w:rsidRDefault="00371E96" w:rsidP="00FB1F3B">
            <w:pPr>
              <w:spacing w:line="206" w:lineRule="exact"/>
            </w:pPr>
            <w:r>
              <w:rPr>
                <w:rStyle w:val="Bodytext2Exact"/>
                <w:rFonts w:eastAsiaTheme="minorEastAsia"/>
              </w:rPr>
              <w:t xml:space="preserve">Формирование у учащихся </w:t>
            </w:r>
            <w:proofErr w:type="spellStart"/>
            <w:r>
              <w:rPr>
                <w:rStyle w:val="Bodytext2Exact"/>
                <w:rFonts w:eastAsiaTheme="minorEastAsia"/>
              </w:rPr>
              <w:t>деятельностных</w:t>
            </w:r>
            <w:proofErr w:type="spellEnd"/>
            <w:r>
              <w:rPr>
                <w:rStyle w:val="Bodytext2Exact"/>
                <w:rFonts w:eastAsiaTheme="minorEastAsia"/>
              </w:rPr>
              <w:t xml:space="preserve"> способностей и способностей к структу</w:t>
            </w:r>
            <w:r>
              <w:rPr>
                <w:rStyle w:val="Bodytext2Exact"/>
                <w:rFonts w:eastAsiaTheme="minorEastAsia"/>
              </w:rPr>
              <w:softHyphen/>
              <w:t>рированию и систематизации изучаемого предметного содержания: фронтальный опрос, выполнение проблемных и практических заданий из УМК (С-44),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88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Exact"/>
                <w:rFonts w:eastAsiaTheme="minorEastAsia"/>
              </w:rPr>
              <w:t>Свойства степени с целым показателем</w:t>
            </w:r>
          </w:p>
          <w:p w:rsidR="00371E96" w:rsidRPr="00CA7D29" w:rsidRDefault="00371E96" w:rsidP="00FB1F3B"/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  <w:r>
              <w:rPr>
                <w:rStyle w:val="Bodytext2Exact"/>
                <w:rFonts w:eastAsiaTheme="minorEastAsia"/>
              </w:rP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  <w:rPr>
                <w:rStyle w:val="Bodytext2Exact"/>
                <w:rFonts w:eastAsiaTheme="minorEastAsia"/>
              </w:rPr>
            </w:pPr>
            <w:r>
              <w:rPr>
                <w:rStyle w:val="Bodytext2Exact"/>
                <w:rFonts w:eastAsiaTheme="minorEastAsia"/>
              </w:rPr>
              <w:t>22.04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rPr>
                <w:rStyle w:val="Bodytext2Exact"/>
                <w:rFonts w:eastAsiaTheme="minorEastAsia"/>
              </w:rPr>
              <w:t>Формирование у учащихся навыков рефлексивной деятельности: опрос по теоретическому материалу, работа с раздаточным материалом, выполнение практических заданий из УМК (С-45), проектирование способов выполнения домашнего задания, комментирование выставленных оценок</w:t>
            </w:r>
          </w:p>
          <w:p w:rsidR="00371E96" w:rsidRPr="00CA7D29" w:rsidRDefault="00371E96" w:rsidP="00FB1F3B"/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89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t>Свойства степени с целым показателем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24.04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t xml:space="preserve">Формирование у учащихся умений построения и реализации новых </w:t>
            </w:r>
            <w:proofErr w:type="gramStart"/>
            <w:r>
              <w:t>знаний(</w:t>
            </w:r>
            <w:proofErr w:type="gramEnd"/>
            <w:r>
              <w:t xml:space="preserve">понятий, способов действий </w:t>
            </w:r>
            <w:proofErr w:type="spellStart"/>
            <w:r w:rsidRPr="00277E7F">
              <w:rPr>
                <w:rStyle w:val="Bodytext2BoldSpacing1pt"/>
                <w:rFonts w:eastAsiaTheme="minorEastAsia"/>
                <w:b w:val="0"/>
              </w:rPr>
              <w:t>ит.д</w:t>
            </w:r>
            <w:proofErr w:type="spellEnd"/>
            <w:r>
              <w:rPr>
                <w:rStyle w:val="Bodytext2BoldSpacing1pt"/>
                <w:rFonts w:eastAsiaTheme="minorEastAsia"/>
              </w:rPr>
              <w:t xml:space="preserve">.): </w:t>
            </w:r>
            <w:r>
              <w:t>составление опорного конспекта, индивидуальный опрос по заданиям из УМК (Гол. С-19),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90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t>Стандартный вид числа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27.04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t xml:space="preserve">Формирование у учащихся </w:t>
            </w:r>
            <w:proofErr w:type="spellStart"/>
            <w:r>
              <w:t>деятельностных</w:t>
            </w:r>
            <w:proofErr w:type="spellEnd"/>
            <w:r>
              <w:t xml:space="preserve"> способностей и способностей к структурирова</w:t>
            </w:r>
            <w:r>
              <w:softHyphen/>
              <w:t>нию и систематизации изучаемого предметного содержания: фронтальный опрос, выполнение практических заданий из УМК (С-46),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91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t>Стандартный вид числа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29.04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t xml:space="preserve">Формирование у учащихся навыков </w:t>
            </w:r>
            <w:proofErr w:type="spellStart"/>
            <w:r>
              <w:t>самодиагностирования</w:t>
            </w:r>
            <w:proofErr w:type="spellEnd"/>
            <w:r>
              <w:t xml:space="preserve"> и взаимоконтроля: опрос по теоретическому материалу, выполнение практических заданий из УМК (С-47),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lastRenderedPageBreak/>
              <w:t>92</w:t>
            </w:r>
          </w:p>
        </w:tc>
        <w:tc>
          <w:tcPr>
            <w:tcW w:w="4135" w:type="dxa"/>
          </w:tcPr>
          <w:p w:rsidR="00371E96" w:rsidRPr="004C468A" w:rsidRDefault="00371E96" w:rsidP="00FB1F3B">
            <w:pPr>
              <w:spacing w:line="206" w:lineRule="exact"/>
              <w:rPr>
                <w:i/>
              </w:rPr>
            </w:pPr>
            <w:r w:rsidRPr="004C468A">
              <w:rPr>
                <w:rStyle w:val="Bodytext2BoldItalic"/>
                <w:rFonts w:eastAsiaTheme="minorEastAsia"/>
              </w:rPr>
              <w:t>Контрольная работа № 9 по теме «Степень с целым показателем и ее свойства»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1.05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t>Формирование у учащихся умений к осуществлению контрольной функции; контроль и самоконтроль из</w:t>
            </w:r>
            <w:r>
              <w:softHyphen/>
              <w:t>ученных понятий: написание контрольной работы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93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6" w:lineRule="exact"/>
            </w:pPr>
            <w:r>
              <w:t>Сбор и груп</w:t>
            </w:r>
            <w:r>
              <w:softHyphen/>
              <w:t>пировка статисти</w:t>
            </w:r>
            <w:r>
              <w:softHyphen/>
              <w:t>ческих, данных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06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06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06" w:lineRule="exact"/>
            </w:pPr>
            <w:r>
              <w:t>4.05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06" w:lineRule="exact"/>
            </w:pPr>
            <w:r>
              <w:t>Формирование у учащихся умений построения и реализации новых знаний (понятий, способов действий и т. д.): составление опорного конспекта, выполнение практических заданий,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94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Сбор и груп</w:t>
            </w:r>
            <w:r>
              <w:softHyphen/>
              <w:t>пировка статисти</w:t>
            </w:r>
            <w:r>
              <w:softHyphen/>
              <w:t>ческих данных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6.05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t xml:space="preserve">Формирование у учащихся </w:t>
            </w:r>
            <w:proofErr w:type="spellStart"/>
            <w:r>
              <w:t>деятельностных</w:t>
            </w:r>
            <w:proofErr w:type="spellEnd"/>
            <w:r>
              <w:t xml:space="preserve"> способностей и способностей к </w:t>
            </w:r>
            <w:proofErr w:type="spellStart"/>
            <w:proofErr w:type="gramStart"/>
            <w:r>
              <w:t>структуриро-ванию</w:t>
            </w:r>
            <w:proofErr w:type="spellEnd"/>
            <w:proofErr w:type="gramEnd"/>
            <w:r>
              <w:t xml:space="preserve"> и систематизации изучаемого предметного содержания: работа с опорным конспектом, выполнение практических заданий, проектирование способов выполнения домашнего задания, комментирование выставленных </w:t>
            </w:r>
            <w:proofErr w:type="spellStart"/>
            <w:r>
              <w:t>оиенок</w:t>
            </w:r>
            <w:proofErr w:type="spellEnd"/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95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Наглядное представ</w:t>
            </w:r>
            <w:r>
              <w:softHyphen/>
              <w:t>ление статисти</w:t>
            </w:r>
            <w:r>
              <w:softHyphen/>
              <w:t>ческой информации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8.05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t xml:space="preserve">Формирование у учащихся умений построения и реализации новых знаний (понятий, способов действий и т. д.): работа с </w:t>
            </w:r>
            <w:proofErr w:type="gramStart"/>
            <w:r>
              <w:t>демон-</w:t>
            </w:r>
            <w:proofErr w:type="spellStart"/>
            <w:r>
              <w:t>страционным</w:t>
            </w:r>
            <w:proofErr w:type="spellEnd"/>
            <w:proofErr w:type="gramEnd"/>
            <w:r>
              <w:t xml:space="preserve"> материалом, опрос по теоретическому материалу,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96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Наглядное представ</w:t>
            </w:r>
            <w:r>
              <w:softHyphen/>
              <w:t>ление статисти</w:t>
            </w:r>
            <w:r>
              <w:softHyphen/>
              <w:t>ческой ин</w:t>
            </w:r>
            <w:r>
              <w:softHyphen/>
              <w:t>формации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11.05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t>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учебной деятельности): индивидуальный опрос, работа с раздаточным материалом,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r>
              <w:t>97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00" w:lineRule="exact"/>
            </w:pPr>
            <w:r>
              <w:t>Дроби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13.05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t xml:space="preserve">Формирование у учащихся </w:t>
            </w:r>
            <w:proofErr w:type="spellStart"/>
            <w:r>
              <w:t>деятельностных</w:t>
            </w:r>
            <w:proofErr w:type="spellEnd"/>
            <w:r>
              <w:t xml:space="preserve"> способностей и способностей к структу</w:t>
            </w:r>
            <w:r>
              <w:softHyphen/>
              <w:t>рированию и систематизации изучаемого предметного содержания: индивидуальный опрос, составление опорного конспекта, проектирование способов выполнения домашнего задания, комментирование выставленных опенок</w:t>
            </w:r>
          </w:p>
        </w:tc>
      </w:tr>
      <w:tr w:rsidR="00E81CFB" w:rsidTr="00FB1F3B">
        <w:tc>
          <w:tcPr>
            <w:tcW w:w="685" w:type="dxa"/>
          </w:tcPr>
          <w:p w:rsidR="00E81CFB" w:rsidRDefault="00E81CFB" w:rsidP="00FB1F3B">
            <w:pPr>
              <w:jc w:val="center"/>
            </w:pPr>
            <w:r>
              <w:t>98</w:t>
            </w:r>
            <w:r>
              <w:t>,99</w:t>
            </w:r>
          </w:p>
        </w:tc>
        <w:tc>
          <w:tcPr>
            <w:tcW w:w="4135" w:type="dxa"/>
          </w:tcPr>
          <w:p w:rsidR="00E81CFB" w:rsidRPr="00E81CFB" w:rsidRDefault="00E81CFB" w:rsidP="00FB1F3B">
            <w:pPr>
              <w:spacing w:line="200" w:lineRule="exact"/>
              <w:rPr>
                <w:b/>
              </w:rPr>
            </w:pPr>
            <w:r w:rsidRPr="00E81CFB">
              <w:rPr>
                <w:b/>
              </w:rPr>
              <w:t>Промежуточная аттестация</w:t>
            </w:r>
          </w:p>
        </w:tc>
        <w:tc>
          <w:tcPr>
            <w:tcW w:w="1701" w:type="dxa"/>
          </w:tcPr>
          <w:p w:rsidR="00E81CFB" w:rsidRDefault="00E81CFB" w:rsidP="00FB1F3B">
            <w:pPr>
              <w:spacing w:line="211" w:lineRule="exact"/>
            </w:pPr>
            <w:r>
              <w:t>2</w:t>
            </w:r>
          </w:p>
        </w:tc>
        <w:tc>
          <w:tcPr>
            <w:tcW w:w="1134" w:type="dxa"/>
          </w:tcPr>
          <w:p w:rsidR="00E81CFB" w:rsidRDefault="00E81CFB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E81CFB" w:rsidRDefault="00E81CFB" w:rsidP="00FB1F3B">
            <w:pPr>
              <w:spacing w:line="211" w:lineRule="exact"/>
            </w:pPr>
            <w:r>
              <w:t>15.05</w:t>
            </w:r>
          </w:p>
        </w:tc>
        <w:tc>
          <w:tcPr>
            <w:tcW w:w="6520" w:type="dxa"/>
          </w:tcPr>
          <w:p w:rsidR="00E81CFB" w:rsidRDefault="00E81CFB" w:rsidP="00FB1F3B">
            <w:pPr>
              <w:spacing w:line="211" w:lineRule="exact"/>
            </w:pPr>
            <w:r>
              <w:t xml:space="preserve">Формирование у учащихся умений к осуществлению контрольной функции: </w:t>
            </w:r>
            <w:proofErr w:type="gramStart"/>
            <w:r>
              <w:t>контроль  и</w:t>
            </w:r>
            <w:proofErr w:type="gramEnd"/>
            <w:r>
              <w:t xml:space="preserve"> самоконтроль изученных понятий: написание контрольной работы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E81CFB" w:rsidP="00FB1F3B">
            <w:pPr>
              <w:jc w:val="center"/>
            </w:pPr>
            <w:r>
              <w:t>100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Квадратные корни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E81CFB" w:rsidP="00FB1F3B">
            <w:pPr>
              <w:spacing w:line="211" w:lineRule="exact"/>
            </w:pPr>
            <w:r>
              <w:t>18.05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06" w:lineRule="exact"/>
            </w:pPr>
            <w:r>
              <w:t>Формирование у учащихся навыков рефлексивной деятельности: фронтальный опрос, выполнение практических заданий из УМК (С-51),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E81CFB" w:rsidP="00FB1F3B">
            <w:pPr>
              <w:jc w:val="center"/>
            </w:pPr>
            <w:r>
              <w:t>101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Квадратные уравнения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E81CFB" w:rsidP="00FB1F3B">
            <w:pPr>
              <w:spacing w:line="211" w:lineRule="exact"/>
            </w:pPr>
            <w:r>
              <w:t>20.05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t xml:space="preserve">Формирование у учащихся навыков </w:t>
            </w:r>
            <w:proofErr w:type="spellStart"/>
            <w:r>
              <w:t>самодиагностирования</w:t>
            </w:r>
            <w:proofErr w:type="spellEnd"/>
            <w:r>
              <w:t xml:space="preserve"> и взаимоконтроля: индивидуальный опрос, работа по алгоритму действий, проектирование способов выполнения домашнего задания, комментирование выставленных оценок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E81CFB" w:rsidP="00FB1F3B">
            <w:pPr>
              <w:jc w:val="center"/>
            </w:pPr>
            <w:r>
              <w:t>102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after="60" w:line="200" w:lineRule="exact"/>
            </w:pPr>
            <w:r>
              <w:t>Неравенства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E81CFB" w:rsidP="00FB1F3B">
            <w:pPr>
              <w:spacing w:line="211" w:lineRule="exact"/>
            </w:pPr>
            <w:r>
              <w:t>22.05</w:t>
            </w:r>
          </w:p>
        </w:tc>
        <w:tc>
          <w:tcPr>
            <w:tcW w:w="6520" w:type="dxa"/>
            <w:vAlign w:val="bottom"/>
          </w:tcPr>
          <w:p w:rsidR="00371E96" w:rsidRDefault="00371E96" w:rsidP="00FB1F3B">
            <w:pPr>
              <w:spacing w:line="211" w:lineRule="exact"/>
            </w:pPr>
            <w:r>
              <w:t xml:space="preserve">Формирование у учащихся способностей к рефлексии коррекционно-контрольного типа и реализации коррекционной нормы (фиксирования </w:t>
            </w:r>
            <w:r>
              <w:lastRenderedPageBreak/>
              <w:t>собственных затруднений в учебной деятельности): выполнение практических заданий, проектирование способов выполнения домашнего задания, комментирование выставленных оценок -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E81CFB" w:rsidP="00FB1F3B">
            <w:pPr>
              <w:jc w:val="center"/>
            </w:pPr>
            <w:r>
              <w:lastRenderedPageBreak/>
              <w:t>103</w:t>
            </w:r>
          </w:p>
        </w:tc>
        <w:tc>
          <w:tcPr>
            <w:tcW w:w="4135" w:type="dxa"/>
          </w:tcPr>
          <w:p w:rsidR="00371E96" w:rsidRPr="00CA7D29" w:rsidRDefault="00371E96" w:rsidP="00FB1F3B">
            <w:r>
              <w:t xml:space="preserve">Степень </w:t>
            </w:r>
          </w:p>
        </w:tc>
        <w:tc>
          <w:tcPr>
            <w:tcW w:w="1701" w:type="dxa"/>
          </w:tcPr>
          <w:p w:rsidR="00371E96" w:rsidRDefault="00371E96" w:rsidP="00FB1F3B">
            <w:r>
              <w:t>1</w:t>
            </w:r>
          </w:p>
        </w:tc>
        <w:tc>
          <w:tcPr>
            <w:tcW w:w="1134" w:type="dxa"/>
          </w:tcPr>
          <w:p w:rsidR="00371E96" w:rsidRDefault="00371E96" w:rsidP="00FB1F3B"/>
        </w:tc>
        <w:tc>
          <w:tcPr>
            <w:tcW w:w="1418" w:type="dxa"/>
            <w:gridSpan w:val="2"/>
          </w:tcPr>
          <w:p w:rsidR="00371E96" w:rsidRDefault="00E81CFB" w:rsidP="00FB1F3B">
            <w:r>
              <w:t>25.05</w:t>
            </w:r>
          </w:p>
        </w:tc>
        <w:tc>
          <w:tcPr>
            <w:tcW w:w="6520" w:type="dxa"/>
          </w:tcPr>
          <w:p w:rsidR="00371E96" w:rsidRPr="00CA7D29" w:rsidRDefault="00371E96" w:rsidP="00FB1F3B">
            <w:r>
              <w:t xml:space="preserve">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учебной деятельности): выполнение практических заданий, проектирование способов выполнения домашнего задания, </w:t>
            </w:r>
            <w:proofErr w:type="spellStart"/>
            <w:r>
              <w:t>комментиро</w:t>
            </w:r>
            <w:proofErr w:type="spellEnd"/>
            <w:r>
              <w:t xml:space="preserve"> </w:t>
            </w:r>
            <w:proofErr w:type="spellStart"/>
            <w:r>
              <w:t>вание</w:t>
            </w:r>
            <w:proofErr w:type="spellEnd"/>
            <w:r>
              <w:t xml:space="preserve"> выставленных оценок -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E81CFB" w:rsidP="00FB1F3B">
            <w:pPr>
              <w:jc w:val="center"/>
            </w:pPr>
            <w:r>
              <w:t>104</w:t>
            </w:r>
          </w:p>
        </w:tc>
        <w:tc>
          <w:tcPr>
            <w:tcW w:w="4135" w:type="dxa"/>
          </w:tcPr>
          <w:p w:rsidR="00371E96" w:rsidRPr="00CA7D29" w:rsidRDefault="00371E96" w:rsidP="00FB1F3B">
            <w:r>
              <w:t xml:space="preserve">Статистика </w:t>
            </w:r>
          </w:p>
        </w:tc>
        <w:tc>
          <w:tcPr>
            <w:tcW w:w="1701" w:type="dxa"/>
          </w:tcPr>
          <w:p w:rsidR="00371E96" w:rsidRDefault="00371E96" w:rsidP="00FB1F3B">
            <w:r>
              <w:t>1</w:t>
            </w:r>
          </w:p>
        </w:tc>
        <w:tc>
          <w:tcPr>
            <w:tcW w:w="1134" w:type="dxa"/>
          </w:tcPr>
          <w:p w:rsidR="00371E96" w:rsidRDefault="00371E96" w:rsidP="00FB1F3B"/>
        </w:tc>
        <w:tc>
          <w:tcPr>
            <w:tcW w:w="1418" w:type="dxa"/>
            <w:gridSpan w:val="2"/>
          </w:tcPr>
          <w:p w:rsidR="00E81CFB" w:rsidRDefault="00E81CFB" w:rsidP="00E81CFB">
            <w:pPr>
              <w:spacing w:line="211" w:lineRule="exact"/>
            </w:pPr>
            <w:r>
              <w:t>27.05</w:t>
            </w:r>
          </w:p>
          <w:p w:rsidR="00371E96" w:rsidRDefault="00371E96" w:rsidP="00FB1F3B"/>
        </w:tc>
        <w:tc>
          <w:tcPr>
            <w:tcW w:w="6520" w:type="dxa"/>
          </w:tcPr>
          <w:p w:rsidR="00371E96" w:rsidRPr="00CA7D29" w:rsidRDefault="00371E96" w:rsidP="00FB1F3B">
            <w:r>
              <w:t>Формирование у учащихся способностей к рефлексии коррекционно-контрольного типа и реализации коррекционной нормы (фиксирования собственных затруднений в учебной деятельности): выполнение прак</w:t>
            </w:r>
            <w:r>
              <w:softHyphen/>
              <w:t>тических заданий, про</w:t>
            </w:r>
            <w:r>
              <w:softHyphen/>
              <w:t xml:space="preserve">ектирование способов выполнения домашнего задания, </w:t>
            </w:r>
            <w:proofErr w:type="spellStart"/>
            <w:r>
              <w:t>комментиро</w:t>
            </w:r>
            <w:proofErr w:type="spellEnd"/>
            <w:r>
              <w:t xml:space="preserve"> </w:t>
            </w:r>
            <w:proofErr w:type="spellStart"/>
            <w:r>
              <w:t>вание</w:t>
            </w:r>
            <w:proofErr w:type="spellEnd"/>
            <w:r>
              <w:t xml:space="preserve"> выставленных оценок -</w:t>
            </w:r>
          </w:p>
        </w:tc>
      </w:tr>
      <w:tr w:rsidR="00371E96" w:rsidTr="00FB1F3B">
        <w:tc>
          <w:tcPr>
            <w:tcW w:w="685" w:type="dxa"/>
          </w:tcPr>
          <w:p w:rsidR="00371E96" w:rsidRPr="00CA7D29" w:rsidRDefault="00371E96" w:rsidP="00FB1F3B">
            <w:pPr>
              <w:jc w:val="center"/>
            </w:pPr>
            <w:bookmarkStart w:id="0" w:name="_GoBack"/>
            <w:bookmarkEnd w:id="0"/>
            <w:r>
              <w:t>105</w:t>
            </w:r>
          </w:p>
        </w:tc>
        <w:tc>
          <w:tcPr>
            <w:tcW w:w="4135" w:type="dxa"/>
          </w:tcPr>
          <w:p w:rsidR="00371E96" w:rsidRDefault="00371E96" w:rsidP="00FB1F3B">
            <w:pPr>
              <w:spacing w:line="211" w:lineRule="exact"/>
            </w:pPr>
            <w:r>
              <w:t>Итоговое</w:t>
            </w:r>
          </w:p>
          <w:p w:rsidR="00371E96" w:rsidRDefault="00371E96" w:rsidP="00FB1F3B">
            <w:pPr>
              <w:spacing w:line="211" w:lineRule="exact"/>
            </w:pPr>
            <w:r>
              <w:t>повторение</w:t>
            </w:r>
          </w:p>
        </w:tc>
        <w:tc>
          <w:tcPr>
            <w:tcW w:w="1701" w:type="dxa"/>
          </w:tcPr>
          <w:p w:rsidR="00371E96" w:rsidRDefault="00371E96" w:rsidP="00FB1F3B">
            <w:pPr>
              <w:spacing w:line="211" w:lineRule="exact"/>
            </w:pPr>
            <w:r>
              <w:t>1</w:t>
            </w:r>
          </w:p>
        </w:tc>
        <w:tc>
          <w:tcPr>
            <w:tcW w:w="1134" w:type="dxa"/>
          </w:tcPr>
          <w:p w:rsidR="00371E96" w:rsidRDefault="00371E96" w:rsidP="00FB1F3B">
            <w:pPr>
              <w:spacing w:line="211" w:lineRule="exact"/>
            </w:pPr>
          </w:p>
        </w:tc>
        <w:tc>
          <w:tcPr>
            <w:tcW w:w="1418" w:type="dxa"/>
            <w:gridSpan w:val="2"/>
          </w:tcPr>
          <w:p w:rsidR="00371E96" w:rsidRDefault="00371E96" w:rsidP="00FB1F3B">
            <w:pPr>
              <w:spacing w:line="211" w:lineRule="exact"/>
            </w:pPr>
            <w:r>
              <w:t>29.05</w:t>
            </w:r>
          </w:p>
        </w:tc>
        <w:tc>
          <w:tcPr>
            <w:tcW w:w="6520" w:type="dxa"/>
          </w:tcPr>
          <w:p w:rsidR="00371E96" w:rsidRDefault="00371E96" w:rsidP="00FB1F3B">
            <w:pPr>
              <w:spacing w:line="211" w:lineRule="exact"/>
            </w:pPr>
            <w:r>
              <w:t xml:space="preserve">Формирование у учащихся навыков </w:t>
            </w:r>
            <w:proofErr w:type="spellStart"/>
            <w:r>
              <w:t>самодиагностирования</w:t>
            </w:r>
            <w:proofErr w:type="spellEnd"/>
            <w:r>
              <w:t xml:space="preserve"> и взаимоконтроля: выполнение теста, зачетной работы по материалам УМК (Гол. К-10)</w:t>
            </w:r>
          </w:p>
        </w:tc>
      </w:tr>
    </w:tbl>
    <w:p w:rsidR="00371E96" w:rsidRDefault="00371E96" w:rsidP="00371E96"/>
    <w:p w:rsidR="00371E96" w:rsidRDefault="00371E96" w:rsidP="00371E96">
      <w:pPr>
        <w:sectPr w:rsidR="00371E96" w:rsidSect="004D0764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:rsidR="00371E96" w:rsidRPr="00CD0BAF" w:rsidRDefault="00371E96" w:rsidP="00371E96">
      <w:pPr>
        <w:pStyle w:val="a0"/>
        <w:widowControl w:val="0"/>
        <w:jc w:val="center"/>
        <w:rPr>
          <w:b/>
          <w:bCs/>
        </w:rPr>
      </w:pPr>
    </w:p>
    <w:p w:rsidR="00E14F09" w:rsidRDefault="00E81CFB"/>
    <w:sectPr w:rsidR="00E14F09" w:rsidSect="00662D8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4B985630"/>
    <w:lvl w:ilvl="0">
      <w:numFmt w:val="bullet"/>
      <w:lvlText w:val="*"/>
      <w:lvlJc w:val="left"/>
    </w:lvl>
  </w:abstractNum>
  <w:abstractNum w:abstractNumId="1" w15:restartNumberingAfterBreak="0">
    <w:nsid w:val="000F5E06"/>
    <w:multiLevelType w:val="hybridMultilevel"/>
    <w:tmpl w:val="3EBC251A"/>
    <w:lvl w:ilvl="0" w:tplc="983841DE">
      <w:start w:val="1"/>
      <w:numFmt w:val="bullet"/>
      <w:lvlText w:val=""/>
      <w:lvlJc w:val="left"/>
      <w:pPr>
        <w:tabs>
          <w:tab w:val="num" w:pos="975"/>
        </w:tabs>
        <w:ind w:left="975" w:hanging="618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8441A9"/>
    <w:multiLevelType w:val="hybridMultilevel"/>
    <w:tmpl w:val="70B68D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3A0602"/>
    <w:multiLevelType w:val="hybridMultilevel"/>
    <w:tmpl w:val="4FA867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475AE7"/>
    <w:multiLevelType w:val="hybridMultilevel"/>
    <w:tmpl w:val="150A9C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FE612E"/>
    <w:multiLevelType w:val="hybridMultilevel"/>
    <w:tmpl w:val="5F3E38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5A1249"/>
    <w:multiLevelType w:val="hybridMultilevel"/>
    <w:tmpl w:val="606EBE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D245585"/>
    <w:multiLevelType w:val="multilevel"/>
    <w:tmpl w:val="393048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FA13960"/>
    <w:multiLevelType w:val="multilevel"/>
    <w:tmpl w:val="B1A4765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15D3ECD"/>
    <w:multiLevelType w:val="hybridMultilevel"/>
    <w:tmpl w:val="1A3CF0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F71DA2"/>
    <w:multiLevelType w:val="hybridMultilevel"/>
    <w:tmpl w:val="1C2650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4CF77A7"/>
    <w:multiLevelType w:val="hybridMultilevel"/>
    <w:tmpl w:val="106C82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6D3A08"/>
    <w:multiLevelType w:val="hybridMultilevel"/>
    <w:tmpl w:val="245643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7C4F63"/>
    <w:multiLevelType w:val="multilevel"/>
    <w:tmpl w:val="6450E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870A2B"/>
    <w:multiLevelType w:val="hybridMultilevel"/>
    <w:tmpl w:val="86FCFE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F356531"/>
    <w:multiLevelType w:val="hybridMultilevel"/>
    <w:tmpl w:val="CCAED7F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 w15:restartNumberingAfterBreak="0">
    <w:nsid w:val="25A74295"/>
    <w:multiLevelType w:val="hybridMultilevel"/>
    <w:tmpl w:val="2536EC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86858AD"/>
    <w:multiLevelType w:val="hybridMultilevel"/>
    <w:tmpl w:val="441EB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ED13EC"/>
    <w:multiLevelType w:val="hybridMultilevel"/>
    <w:tmpl w:val="FD149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3B530D"/>
    <w:multiLevelType w:val="multilevel"/>
    <w:tmpl w:val="B8B22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D4741D2"/>
    <w:multiLevelType w:val="hybridMultilevel"/>
    <w:tmpl w:val="B922FC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730BE7"/>
    <w:multiLevelType w:val="hybridMultilevel"/>
    <w:tmpl w:val="774C0658"/>
    <w:lvl w:ilvl="0" w:tplc="5A422360">
      <w:start w:val="1"/>
      <w:numFmt w:val="decimal"/>
      <w:lvlText w:val="%1."/>
      <w:lvlJc w:val="left"/>
      <w:pPr>
        <w:tabs>
          <w:tab w:val="num" w:pos="416"/>
        </w:tabs>
        <w:ind w:left="1023" w:hanging="6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B2701A4"/>
    <w:multiLevelType w:val="hybridMultilevel"/>
    <w:tmpl w:val="2D1E1E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C3449F4"/>
    <w:multiLevelType w:val="multilevel"/>
    <w:tmpl w:val="02F61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DC62215"/>
    <w:multiLevelType w:val="hybridMultilevel"/>
    <w:tmpl w:val="8BCEC7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DD316A4"/>
    <w:multiLevelType w:val="hybridMultilevel"/>
    <w:tmpl w:val="6B5C34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954A81"/>
    <w:multiLevelType w:val="hybridMultilevel"/>
    <w:tmpl w:val="1C2650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49B2FBC"/>
    <w:multiLevelType w:val="hybridMultilevel"/>
    <w:tmpl w:val="F5F0BB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A0378A"/>
    <w:multiLevelType w:val="hybridMultilevel"/>
    <w:tmpl w:val="CCDCC9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8A231BD"/>
    <w:multiLevelType w:val="hybridMultilevel"/>
    <w:tmpl w:val="506806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9C7153B"/>
    <w:multiLevelType w:val="hybridMultilevel"/>
    <w:tmpl w:val="44281FA4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31" w15:restartNumberingAfterBreak="0">
    <w:nsid w:val="5B3A7CCC"/>
    <w:multiLevelType w:val="hybridMultilevel"/>
    <w:tmpl w:val="C7D4A6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A87886"/>
    <w:multiLevelType w:val="hybridMultilevel"/>
    <w:tmpl w:val="E29C2392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3" w15:restartNumberingAfterBreak="0">
    <w:nsid w:val="5BC734DD"/>
    <w:multiLevelType w:val="hybridMultilevel"/>
    <w:tmpl w:val="97C624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7775F3"/>
    <w:multiLevelType w:val="hybridMultilevel"/>
    <w:tmpl w:val="7082A8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B63AF7"/>
    <w:multiLevelType w:val="hybridMultilevel"/>
    <w:tmpl w:val="00A8AF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F0C08D2"/>
    <w:multiLevelType w:val="hybridMultilevel"/>
    <w:tmpl w:val="1A9A0D12"/>
    <w:lvl w:ilvl="0" w:tplc="FFFFFFFF">
      <w:start w:val="1"/>
      <w:numFmt w:val="bullet"/>
      <w:lvlText w:val="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1A53801"/>
    <w:multiLevelType w:val="hybridMultilevel"/>
    <w:tmpl w:val="7B0E6408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5C33317"/>
    <w:multiLevelType w:val="hybridMultilevel"/>
    <w:tmpl w:val="846482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F03674"/>
    <w:multiLevelType w:val="hybridMultilevel"/>
    <w:tmpl w:val="10F62C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F991B4F"/>
    <w:multiLevelType w:val="hybridMultilevel"/>
    <w:tmpl w:val="BCE079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7168C9"/>
    <w:multiLevelType w:val="hybridMultilevel"/>
    <w:tmpl w:val="B75243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6E74395"/>
    <w:multiLevelType w:val="hybridMultilevel"/>
    <w:tmpl w:val="1BAAC9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7C874BC"/>
    <w:multiLevelType w:val="hybridMultilevel"/>
    <w:tmpl w:val="6902EEC6"/>
    <w:lvl w:ilvl="0" w:tplc="995CDA68">
      <w:start w:val="3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8174DA8"/>
    <w:multiLevelType w:val="hybridMultilevel"/>
    <w:tmpl w:val="F1CEF4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B160A8"/>
    <w:multiLevelType w:val="hybridMultilevel"/>
    <w:tmpl w:val="96A6DC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FF5F41"/>
    <w:multiLevelType w:val="hybridMultilevel"/>
    <w:tmpl w:val="32DC7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2"/>
  </w:num>
  <w:num w:numId="4">
    <w:abstractNumId w:val="8"/>
  </w:num>
  <w:num w:numId="5">
    <w:abstractNumId w:val="7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</w:num>
  <w:num w:numId="9">
    <w:abstractNumId w:val="4"/>
  </w:num>
  <w:num w:numId="10">
    <w:abstractNumId w:val="22"/>
  </w:num>
  <w:num w:numId="11">
    <w:abstractNumId w:val="28"/>
  </w:num>
  <w:num w:numId="1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</w:num>
  <w:num w:numId="14">
    <w:abstractNumId w:val="23"/>
  </w:num>
  <w:num w:numId="15">
    <w:abstractNumId w:val="19"/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12"/>
  </w:num>
  <w:num w:numId="18">
    <w:abstractNumId w:val="5"/>
  </w:num>
  <w:num w:numId="19">
    <w:abstractNumId w:val="27"/>
  </w:num>
  <w:num w:numId="20">
    <w:abstractNumId w:val="25"/>
  </w:num>
  <w:num w:numId="21">
    <w:abstractNumId w:val="44"/>
  </w:num>
  <w:num w:numId="22">
    <w:abstractNumId w:val="14"/>
  </w:num>
  <w:num w:numId="23">
    <w:abstractNumId w:val="39"/>
  </w:num>
  <w:num w:numId="24">
    <w:abstractNumId w:val="17"/>
  </w:num>
  <w:num w:numId="25">
    <w:abstractNumId w:val="40"/>
  </w:num>
  <w:num w:numId="26">
    <w:abstractNumId w:val="31"/>
  </w:num>
  <w:num w:numId="27">
    <w:abstractNumId w:val="11"/>
  </w:num>
  <w:num w:numId="28">
    <w:abstractNumId w:val="45"/>
  </w:num>
  <w:num w:numId="29">
    <w:abstractNumId w:val="9"/>
  </w:num>
  <w:num w:numId="30">
    <w:abstractNumId w:val="30"/>
  </w:num>
  <w:num w:numId="31">
    <w:abstractNumId w:val="18"/>
  </w:num>
  <w:num w:numId="32">
    <w:abstractNumId w:val="38"/>
  </w:num>
  <w:num w:numId="33">
    <w:abstractNumId w:val="46"/>
  </w:num>
  <w:num w:numId="34">
    <w:abstractNumId w:val="33"/>
  </w:num>
  <w:num w:numId="35">
    <w:abstractNumId w:val="20"/>
  </w:num>
  <w:num w:numId="36">
    <w:abstractNumId w:val="3"/>
  </w:num>
  <w:num w:numId="37">
    <w:abstractNumId w:val="34"/>
  </w:num>
  <w:num w:numId="38">
    <w:abstractNumId w:val="2"/>
  </w:num>
  <w:num w:numId="39">
    <w:abstractNumId w:val="43"/>
  </w:num>
  <w:num w:numId="40">
    <w:abstractNumId w:val="42"/>
  </w:num>
  <w:num w:numId="41">
    <w:abstractNumId w:val="24"/>
  </w:num>
  <w:num w:numId="42">
    <w:abstractNumId w:val="35"/>
  </w:num>
  <w:num w:numId="43">
    <w:abstractNumId w:val="16"/>
  </w:num>
  <w:num w:numId="44">
    <w:abstractNumId w:val="10"/>
  </w:num>
  <w:num w:numId="45">
    <w:abstractNumId w:val="41"/>
  </w:num>
  <w:num w:numId="46">
    <w:abstractNumId w:val="29"/>
  </w:num>
  <w:num w:numId="4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4DF"/>
    <w:rsid w:val="003414DF"/>
    <w:rsid w:val="00371E96"/>
    <w:rsid w:val="00975605"/>
    <w:rsid w:val="00A12553"/>
    <w:rsid w:val="00E81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10B09E-306C-4A14-9E20-85EEE0AE0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E96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371E9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8"/>
      <w:szCs w:val="24"/>
      <w:u w:val="single"/>
    </w:rPr>
  </w:style>
  <w:style w:type="paragraph" w:styleId="2">
    <w:name w:val="heading 2"/>
    <w:basedOn w:val="a"/>
    <w:next w:val="a"/>
    <w:link w:val="20"/>
    <w:autoRedefine/>
    <w:qFormat/>
    <w:rsid w:val="00371E96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Arial"/>
      <w:b/>
      <w:bCs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371E96"/>
    <w:pPr>
      <w:keepNext/>
      <w:spacing w:before="240" w:after="60" w:line="240" w:lineRule="auto"/>
      <w:ind w:firstLine="567"/>
      <w:jc w:val="center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71E96"/>
    <w:pPr>
      <w:keepNext/>
      <w:suppressAutoHyphens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6">
    <w:name w:val="heading 6"/>
    <w:basedOn w:val="a"/>
    <w:next w:val="a0"/>
    <w:link w:val="60"/>
    <w:qFormat/>
    <w:rsid w:val="00371E96"/>
    <w:pPr>
      <w:tabs>
        <w:tab w:val="num" w:pos="4320"/>
      </w:tabs>
      <w:suppressAutoHyphens/>
      <w:spacing w:after="0" w:line="240" w:lineRule="auto"/>
      <w:ind w:left="709" w:hanging="360"/>
      <w:jc w:val="both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71E96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ru-RU"/>
    </w:rPr>
  </w:style>
  <w:style w:type="character" w:customStyle="1" w:styleId="20">
    <w:name w:val="Заголовок 2 Знак"/>
    <w:basedOn w:val="a1"/>
    <w:link w:val="2"/>
    <w:rsid w:val="00371E96"/>
    <w:rPr>
      <w:rFonts w:ascii="Times New Roman" w:eastAsia="Times New Roman" w:hAnsi="Times New Roman" w:cs="Arial"/>
      <w:b/>
      <w:bCs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rsid w:val="00371E96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371E96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60">
    <w:name w:val="Заголовок 6 Знак"/>
    <w:basedOn w:val="a1"/>
    <w:link w:val="6"/>
    <w:rsid w:val="00371E96"/>
    <w:rPr>
      <w:rFonts w:ascii="Times New Roman" w:eastAsia="Times New Roman" w:hAnsi="Times New Roman" w:cs="Times New Roman"/>
      <w:b/>
      <w:bCs/>
      <w:sz w:val="15"/>
      <w:szCs w:val="15"/>
      <w:lang w:eastAsia="ar-SA"/>
    </w:rPr>
  </w:style>
  <w:style w:type="table" w:styleId="a4">
    <w:name w:val="Table Grid"/>
    <w:basedOn w:val="a2"/>
    <w:rsid w:val="00371E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Bold">
    <w:name w:val="Body text (2) + Bold"/>
    <w:basedOn w:val="a1"/>
    <w:rsid w:val="00371E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Bodytext2">
    <w:name w:val="Body text (2)_"/>
    <w:basedOn w:val="a1"/>
    <w:rsid w:val="00371E9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20">
    <w:name w:val="Body text (2)"/>
    <w:basedOn w:val="Bodytext2"/>
    <w:rsid w:val="00371E9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Bodytext2BoldItalic">
    <w:name w:val="Body text (2) + Bold;Italic"/>
    <w:basedOn w:val="Bodytext2"/>
    <w:rsid w:val="00371E9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Bodytext285ptBold">
    <w:name w:val="Body text (2) + 8;5 pt;Bold"/>
    <w:basedOn w:val="Bodytext2"/>
    <w:rsid w:val="00371E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Bodytext29ptItalic">
    <w:name w:val="Body text (2) + 9 pt;Italic"/>
    <w:basedOn w:val="Bodytext2"/>
    <w:rsid w:val="00371E9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Bodytext2SmallCaps">
    <w:name w:val="Body text (2) + Small Caps"/>
    <w:basedOn w:val="Bodytext2"/>
    <w:rsid w:val="00371E96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Bodytext2BookmanOldStyle8ptSmallCaps">
    <w:name w:val="Body text (2) + Bookman Old Style;8 pt;Small Caps"/>
    <w:basedOn w:val="Bodytext2"/>
    <w:rsid w:val="00371E96"/>
    <w:rPr>
      <w:rFonts w:ascii="Bookman Old Style" w:eastAsia="Bookman Old Style" w:hAnsi="Bookman Old Style" w:cs="Bookman Old Style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Bodytext2Impact7ptItalic">
    <w:name w:val="Body text (2) + Impact;7 pt;Italic"/>
    <w:basedOn w:val="Bodytext2"/>
    <w:rsid w:val="00371E96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Bodytext2BookmanOldStyle8pt">
    <w:name w:val="Body text (2) + Bookman Old Style;8 pt"/>
    <w:basedOn w:val="Bodytext2"/>
    <w:rsid w:val="00371E96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Headerorfooter">
    <w:name w:val="Header or footer_"/>
    <w:basedOn w:val="a1"/>
    <w:link w:val="Headerorfooter0"/>
    <w:rsid w:val="00371E96"/>
    <w:rPr>
      <w:rFonts w:ascii="Arial" w:eastAsia="Arial" w:hAnsi="Arial" w:cs="Arial"/>
      <w:shd w:val="clear" w:color="auto" w:fill="FFFFFF"/>
    </w:rPr>
  </w:style>
  <w:style w:type="paragraph" w:customStyle="1" w:styleId="Headerorfooter0">
    <w:name w:val="Header or footer"/>
    <w:basedOn w:val="a"/>
    <w:link w:val="Headerorfooter"/>
    <w:rsid w:val="00371E96"/>
    <w:pPr>
      <w:widowControl w:val="0"/>
      <w:shd w:val="clear" w:color="auto" w:fill="FFFFFF"/>
      <w:spacing w:after="0" w:line="0" w:lineRule="atLeast"/>
    </w:pPr>
    <w:rPr>
      <w:rFonts w:ascii="Arial" w:eastAsia="Arial" w:hAnsi="Arial" w:cs="Arial"/>
      <w:lang w:eastAsia="en-US"/>
    </w:rPr>
  </w:style>
  <w:style w:type="character" w:customStyle="1" w:styleId="Bodytext2BoldItalicSpacing-1pt">
    <w:name w:val="Body text (2) + Bold;Italic;Spacing -1 pt"/>
    <w:basedOn w:val="Bodytext2"/>
    <w:rsid w:val="00371E9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Tablecaption">
    <w:name w:val="Table caption_"/>
    <w:basedOn w:val="a1"/>
    <w:link w:val="Tablecaption0"/>
    <w:rsid w:val="00371E96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Tablecaption0">
    <w:name w:val="Table caption"/>
    <w:basedOn w:val="a"/>
    <w:link w:val="Tablecaption"/>
    <w:rsid w:val="00371E96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character" w:customStyle="1" w:styleId="Bodytext2Exact">
    <w:name w:val="Body text (2) Exact"/>
    <w:basedOn w:val="a1"/>
    <w:rsid w:val="00371E9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4Exact">
    <w:name w:val="Body text (4) Exact"/>
    <w:basedOn w:val="a1"/>
    <w:rsid w:val="00371E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4">
    <w:name w:val="Body text (4)_"/>
    <w:basedOn w:val="a1"/>
    <w:link w:val="Bodytext40"/>
    <w:rsid w:val="00371E96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Bodytext40">
    <w:name w:val="Body text (4)"/>
    <w:basedOn w:val="a"/>
    <w:link w:val="Bodytext4"/>
    <w:rsid w:val="00371E96"/>
    <w:pPr>
      <w:widowControl w:val="0"/>
      <w:shd w:val="clear" w:color="auto" w:fill="FFFFFF"/>
      <w:spacing w:after="0" w:line="221" w:lineRule="exact"/>
      <w:ind w:hanging="200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character" w:customStyle="1" w:styleId="Bodytext29ptItalicExact">
    <w:name w:val="Body text (2) + 9 pt;Italic Exact"/>
    <w:basedOn w:val="Bodytext2"/>
    <w:rsid w:val="00371E9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Bodytext295ptExact">
    <w:name w:val="Body text (2) + 9;5 pt Exact"/>
    <w:basedOn w:val="Bodytext2"/>
    <w:rsid w:val="00371E9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2Verdana6ptExact">
    <w:name w:val="Body text (2) + Verdana;6 pt Exact"/>
    <w:basedOn w:val="Bodytext2"/>
    <w:rsid w:val="00371E96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Bodytext214ptItalicSpacing1ptScale70">
    <w:name w:val="Body text (2) + 14 pt;Italic;Spacing 1 pt;Scale 70%"/>
    <w:basedOn w:val="Bodytext2"/>
    <w:rsid w:val="00371E9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70"/>
      <w:position w:val="0"/>
      <w:sz w:val="28"/>
      <w:szCs w:val="28"/>
      <w:u w:val="none"/>
      <w:lang w:val="ru-RU" w:eastAsia="ru-RU" w:bidi="ru-RU"/>
    </w:rPr>
  </w:style>
  <w:style w:type="character" w:customStyle="1" w:styleId="Bodytext2BoldSpacing0pt">
    <w:name w:val="Body text (2) + Bold;Spacing 0 pt"/>
    <w:basedOn w:val="Bodytext2"/>
    <w:rsid w:val="00371E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Bodytext2Candara75ptItalicScale70">
    <w:name w:val="Body text (2) + Candara;7;5 pt;Italic;Scale 70%"/>
    <w:basedOn w:val="Bodytext2"/>
    <w:rsid w:val="00371E96"/>
    <w:rPr>
      <w:rFonts w:ascii="Candara" w:eastAsia="Candara" w:hAnsi="Candara" w:cs="Candara"/>
      <w:b w:val="0"/>
      <w:bCs w:val="0"/>
      <w:i/>
      <w:iCs/>
      <w:smallCaps w:val="0"/>
      <w:strike w:val="0"/>
      <w:color w:val="000000"/>
      <w:spacing w:val="0"/>
      <w:w w:val="70"/>
      <w:position w:val="0"/>
      <w:sz w:val="15"/>
      <w:szCs w:val="15"/>
      <w:u w:val="none"/>
      <w:lang w:val="ru-RU" w:eastAsia="ru-RU" w:bidi="ru-RU"/>
    </w:rPr>
  </w:style>
  <w:style w:type="character" w:customStyle="1" w:styleId="Bodytext2BookmanOldStyle">
    <w:name w:val="Body text (2) + Bookman Old Style"/>
    <w:basedOn w:val="Bodytext2"/>
    <w:rsid w:val="00371E96"/>
    <w:rPr>
      <w:rFonts w:ascii="Bookman Old Style" w:eastAsia="Bookman Old Style" w:hAnsi="Bookman Old Style" w:cs="Bookman Old Styl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Bodytext2Candara65pt">
    <w:name w:val="Body text (2) + Candara;6;5 pt"/>
    <w:basedOn w:val="Bodytext2"/>
    <w:rsid w:val="00371E96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Bodytext4NotBold">
    <w:name w:val="Body text (4) + Not Bold"/>
    <w:basedOn w:val="Bodytext4"/>
    <w:rsid w:val="00371E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Bodytext2BoldSpacing1pt">
    <w:name w:val="Body text (2) + Bold;Spacing 1 pt"/>
    <w:basedOn w:val="Bodytext2"/>
    <w:rsid w:val="00371E9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0"/>
      <w:szCs w:val="20"/>
      <w:u w:val="none"/>
      <w:lang w:val="ru-RU" w:eastAsia="ru-RU" w:bidi="ru-RU"/>
    </w:rPr>
  </w:style>
  <w:style w:type="character" w:styleId="a5">
    <w:name w:val="Placeholder Text"/>
    <w:basedOn w:val="a1"/>
    <w:uiPriority w:val="99"/>
    <w:semiHidden/>
    <w:rsid w:val="00371E96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371E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371E96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21">
    <w:name w:val="Основной текст (2) + Полужирный"/>
    <w:basedOn w:val="a1"/>
    <w:rsid w:val="00371E96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character" w:customStyle="1" w:styleId="22">
    <w:name w:val="Основной текст (2)"/>
    <w:basedOn w:val="a1"/>
    <w:rsid w:val="00371E96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paragraph" w:styleId="a8">
    <w:name w:val="Body Text Indent"/>
    <w:basedOn w:val="a"/>
    <w:link w:val="a9"/>
    <w:rsid w:val="00371E9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с отступом Знак"/>
    <w:basedOn w:val="a1"/>
    <w:link w:val="a8"/>
    <w:rsid w:val="00371E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qFormat/>
    <w:rsid w:val="00371E9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5">
    <w:name w:val="Основной текст (5)_"/>
    <w:basedOn w:val="a1"/>
    <w:link w:val="50"/>
    <w:locked/>
    <w:rsid w:val="00371E96"/>
    <w:rPr>
      <w:rFonts w:ascii="Times New Roman" w:eastAsia="Times New Roman" w:hAnsi="Times New Roman"/>
    </w:rPr>
  </w:style>
  <w:style w:type="paragraph" w:customStyle="1" w:styleId="50">
    <w:name w:val="Основной текст (5)"/>
    <w:basedOn w:val="a"/>
    <w:link w:val="5"/>
    <w:rsid w:val="00371E96"/>
    <w:pPr>
      <w:spacing w:after="0" w:line="0" w:lineRule="atLeast"/>
      <w:ind w:hanging="400"/>
    </w:pPr>
    <w:rPr>
      <w:rFonts w:ascii="Times New Roman" w:eastAsia="Times New Roman" w:hAnsi="Times New Roman"/>
      <w:lang w:eastAsia="en-US"/>
    </w:rPr>
  </w:style>
  <w:style w:type="character" w:customStyle="1" w:styleId="23">
    <w:name w:val="Основной текст (2)_"/>
    <w:basedOn w:val="a1"/>
    <w:rsid w:val="00371E9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Заголовок №3_"/>
    <w:basedOn w:val="a1"/>
    <w:link w:val="32"/>
    <w:rsid w:val="00371E96"/>
    <w:rPr>
      <w:rFonts w:ascii="Times New Roman" w:eastAsia="Times New Roman" w:hAnsi="Times New Roman" w:cs="Times New Roman"/>
      <w:b/>
      <w:bCs/>
      <w:i/>
      <w:iCs/>
      <w:sz w:val="20"/>
      <w:szCs w:val="20"/>
      <w:shd w:val="clear" w:color="auto" w:fill="FFFFFF"/>
    </w:rPr>
  </w:style>
  <w:style w:type="paragraph" w:customStyle="1" w:styleId="32">
    <w:name w:val="Заголовок №3"/>
    <w:basedOn w:val="a"/>
    <w:link w:val="31"/>
    <w:rsid w:val="00371E96"/>
    <w:pPr>
      <w:widowControl w:val="0"/>
      <w:shd w:val="clear" w:color="auto" w:fill="FFFFFF"/>
      <w:spacing w:after="0" w:line="216" w:lineRule="exact"/>
      <w:ind w:hanging="20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0"/>
      <w:szCs w:val="20"/>
      <w:lang w:eastAsia="en-US"/>
    </w:rPr>
  </w:style>
  <w:style w:type="paragraph" w:styleId="a0">
    <w:name w:val="Body Text"/>
    <w:basedOn w:val="a"/>
    <w:link w:val="ab"/>
    <w:unhideWhenUsed/>
    <w:rsid w:val="00371E96"/>
    <w:pPr>
      <w:spacing w:after="120"/>
    </w:pPr>
  </w:style>
  <w:style w:type="character" w:customStyle="1" w:styleId="ab">
    <w:name w:val="Основной текст Знак"/>
    <w:basedOn w:val="a1"/>
    <w:link w:val="a0"/>
    <w:rsid w:val="00371E96"/>
    <w:rPr>
      <w:rFonts w:eastAsiaTheme="minorEastAsia"/>
      <w:lang w:eastAsia="ru-RU"/>
    </w:rPr>
  </w:style>
  <w:style w:type="paragraph" w:customStyle="1" w:styleId="FR2">
    <w:name w:val="FR2"/>
    <w:rsid w:val="00371E96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customStyle="1" w:styleId="11">
    <w:name w:val="Без интервала1"/>
    <w:rsid w:val="00371E9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c">
    <w:name w:val="No Spacing"/>
    <w:qFormat/>
    <w:rsid w:val="00371E96"/>
    <w:pPr>
      <w:spacing w:after="0" w:line="240" w:lineRule="auto"/>
    </w:pPr>
    <w:rPr>
      <w:rFonts w:eastAsiaTheme="minorEastAsia"/>
      <w:lang w:eastAsia="ru-RU"/>
    </w:rPr>
  </w:style>
  <w:style w:type="character" w:customStyle="1" w:styleId="FontStyle13">
    <w:name w:val="Font Style13"/>
    <w:basedOn w:val="a1"/>
    <w:uiPriority w:val="99"/>
    <w:rsid w:val="00371E96"/>
    <w:rPr>
      <w:rFonts w:ascii="Bookman Old Style" w:hAnsi="Bookman Old Style" w:cs="Bookman Old Style"/>
      <w:sz w:val="18"/>
      <w:szCs w:val="18"/>
    </w:rPr>
  </w:style>
  <w:style w:type="character" w:customStyle="1" w:styleId="FontStyle12">
    <w:name w:val="Font Style12"/>
    <w:basedOn w:val="a1"/>
    <w:uiPriority w:val="99"/>
    <w:rsid w:val="00371E96"/>
    <w:rPr>
      <w:rFonts w:ascii="Times New Roman" w:hAnsi="Times New Roman" w:cs="Times New Roman"/>
      <w:b/>
      <w:bCs/>
      <w:sz w:val="30"/>
      <w:szCs w:val="30"/>
    </w:rPr>
  </w:style>
  <w:style w:type="paragraph" w:customStyle="1" w:styleId="Style4">
    <w:name w:val="Style4"/>
    <w:basedOn w:val="a"/>
    <w:uiPriority w:val="99"/>
    <w:rsid w:val="00371E96"/>
    <w:pPr>
      <w:widowControl w:val="0"/>
      <w:autoSpaceDE w:val="0"/>
      <w:autoSpaceDN w:val="0"/>
      <w:adjustRightInd w:val="0"/>
      <w:spacing w:after="0" w:line="216" w:lineRule="exact"/>
      <w:ind w:firstLine="326"/>
      <w:jc w:val="both"/>
    </w:pPr>
    <w:rPr>
      <w:rFonts w:ascii="Bookman Old Style" w:eastAsia="Times New Roman" w:hAnsi="Bookman Old Style" w:cs="Times New Roman"/>
      <w:sz w:val="24"/>
      <w:szCs w:val="24"/>
    </w:rPr>
  </w:style>
  <w:style w:type="character" w:customStyle="1" w:styleId="41">
    <w:name w:val="Основной текст (4)_"/>
    <w:basedOn w:val="a1"/>
    <w:link w:val="42"/>
    <w:rsid w:val="00371E96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371E96"/>
    <w:pPr>
      <w:widowControl w:val="0"/>
      <w:shd w:val="clear" w:color="auto" w:fill="FFFFFF"/>
      <w:spacing w:after="0" w:line="221" w:lineRule="exact"/>
      <w:ind w:hanging="200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paragraph" w:styleId="ad">
    <w:name w:val="Title"/>
    <w:basedOn w:val="a"/>
    <w:link w:val="ae"/>
    <w:qFormat/>
    <w:rsid w:val="00371E9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e">
    <w:name w:val="Название Знак"/>
    <w:basedOn w:val="a1"/>
    <w:link w:val="ad"/>
    <w:rsid w:val="00371E9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R">
    <w:name w:val="NR"/>
    <w:basedOn w:val="a"/>
    <w:rsid w:val="00371E9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f">
    <w:name w:val="footer"/>
    <w:basedOn w:val="a"/>
    <w:link w:val="af0"/>
    <w:rsid w:val="00371E9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Нижний колонтитул Знак"/>
    <w:basedOn w:val="a1"/>
    <w:link w:val="af"/>
    <w:rsid w:val="00371E9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1"/>
    <w:rsid w:val="00371E96"/>
  </w:style>
  <w:style w:type="paragraph" w:styleId="af2">
    <w:name w:val="Normal (Web)"/>
    <w:basedOn w:val="a"/>
    <w:uiPriority w:val="99"/>
    <w:rsid w:val="00371E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3">
    <w:name w:val="header"/>
    <w:basedOn w:val="a"/>
    <w:link w:val="af4"/>
    <w:unhideWhenUsed/>
    <w:rsid w:val="00371E96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4">
    <w:name w:val="Верхний колонтитул Знак"/>
    <w:basedOn w:val="a1"/>
    <w:link w:val="af3"/>
    <w:rsid w:val="00371E96"/>
  </w:style>
  <w:style w:type="paragraph" w:styleId="24">
    <w:name w:val="Body Text 2"/>
    <w:basedOn w:val="a"/>
    <w:link w:val="25"/>
    <w:rsid w:val="00371E9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371E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nnotation">
    <w:name w:val="Annotation"/>
    <w:basedOn w:val="a"/>
    <w:rsid w:val="00371E96"/>
    <w:pPr>
      <w:spacing w:after="0" w:line="240" w:lineRule="auto"/>
      <w:ind w:left="567" w:right="567" w:firstLine="567"/>
      <w:jc w:val="both"/>
    </w:pPr>
    <w:rPr>
      <w:rFonts w:ascii="Times New Roman" w:eastAsia="Times New Roman" w:hAnsi="Times New Roman" w:cs="Times New Roman"/>
      <w:i/>
      <w:color w:val="000000"/>
      <w:szCs w:val="24"/>
    </w:rPr>
  </w:style>
  <w:style w:type="paragraph" w:customStyle="1" w:styleId="Epigraph">
    <w:name w:val="Epigraph"/>
    <w:basedOn w:val="a"/>
    <w:next w:val="a"/>
    <w:rsid w:val="00371E96"/>
    <w:pPr>
      <w:spacing w:after="0" w:line="240" w:lineRule="auto"/>
      <w:ind w:left="2835"/>
    </w:pPr>
    <w:rPr>
      <w:rFonts w:ascii="Times New Roman" w:eastAsia="Times New Roman" w:hAnsi="Times New Roman" w:cs="Times New Roman"/>
      <w:sz w:val="24"/>
      <w:szCs w:val="24"/>
    </w:rPr>
  </w:style>
  <w:style w:type="paragraph" w:styleId="26">
    <w:name w:val="Body Text Indent 2"/>
    <w:basedOn w:val="a"/>
    <w:link w:val="27"/>
    <w:unhideWhenUsed/>
    <w:rsid w:val="00371E96"/>
    <w:pPr>
      <w:spacing w:after="120" w:line="480" w:lineRule="auto"/>
      <w:ind w:left="283"/>
    </w:pPr>
    <w:rPr>
      <w:rFonts w:eastAsiaTheme="minorHAnsi"/>
      <w:lang w:eastAsia="en-US"/>
    </w:rPr>
  </w:style>
  <w:style w:type="character" w:customStyle="1" w:styleId="27">
    <w:name w:val="Основной текст с отступом 2 Знак"/>
    <w:basedOn w:val="a1"/>
    <w:link w:val="26"/>
    <w:rsid w:val="00371E96"/>
  </w:style>
  <w:style w:type="paragraph" w:customStyle="1" w:styleId="12">
    <w:name w:val="Знак1"/>
    <w:basedOn w:val="a"/>
    <w:rsid w:val="00371E96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WW-">
    <w:name w:val="WW-Обычный (веб)"/>
    <w:basedOn w:val="a"/>
    <w:rsid w:val="00371E96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f5">
    <w:name w:val="Стиль после центра"/>
    <w:basedOn w:val="a"/>
    <w:next w:val="a"/>
    <w:rsid w:val="00371E96"/>
    <w:pPr>
      <w:widowControl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f6">
    <w:name w:val="задвтекс"/>
    <w:basedOn w:val="a"/>
    <w:rsid w:val="00371E96"/>
    <w:pPr>
      <w:spacing w:after="0" w:line="240" w:lineRule="auto"/>
      <w:ind w:left="567"/>
    </w:pPr>
    <w:rPr>
      <w:rFonts w:ascii="Times New Roman" w:eastAsia="Times New Roman" w:hAnsi="Times New Roman" w:cs="Times New Roman"/>
      <w:sz w:val="24"/>
      <w:szCs w:val="20"/>
    </w:rPr>
  </w:style>
  <w:style w:type="paragraph" w:styleId="33">
    <w:name w:val="Body Text 3"/>
    <w:basedOn w:val="a"/>
    <w:link w:val="34"/>
    <w:rsid w:val="00371E96"/>
    <w:pPr>
      <w:spacing w:after="0" w:line="240" w:lineRule="auto"/>
    </w:pPr>
    <w:rPr>
      <w:rFonts w:ascii="Times New Roman" w:eastAsia="Times New Roman" w:hAnsi="Times New Roman" w:cs="Times New Roman"/>
      <w:b/>
      <w:bCs/>
      <w:i/>
      <w:iCs/>
      <w:sz w:val="32"/>
      <w:szCs w:val="24"/>
    </w:rPr>
  </w:style>
  <w:style w:type="character" w:customStyle="1" w:styleId="34">
    <w:name w:val="Основной текст 3 Знак"/>
    <w:basedOn w:val="a1"/>
    <w:link w:val="33"/>
    <w:rsid w:val="00371E96"/>
    <w:rPr>
      <w:rFonts w:ascii="Times New Roman" w:eastAsia="Times New Roman" w:hAnsi="Times New Roman" w:cs="Times New Roman"/>
      <w:b/>
      <w:bCs/>
      <w:i/>
      <w:iCs/>
      <w:sz w:val="32"/>
      <w:szCs w:val="24"/>
      <w:lang w:eastAsia="ru-RU"/>
    </w:rPr>
  </w:style>
  <w:style w:type="paragraph" w:customStyle="1" w:styleId="13">
    <w:name w:val="Знак Знак Знак Знак Знак Знак Знак Знак Знак1 Знак Знак Знак Знак Знак Знак Знак Знак Знак Знак Знак Знак Знак Знак Знак Знак Знак Знак Знак Знак"/>
    <w:basedOn w:val="a"/>
    <w:rsid w:val="00371E96"/>
    <w:pPr>
      <w:spacing w:after="160" w:line="240" w:lineRule="exact"/>
    </w:pPr>
    <w:rPr>
      <w:rFonts w:ascii="Times New Roman" w:eastAsia="Times New Roman" w:hAnsi="Times New Roman" w:cs="Verdana"/>
      <w:sz w:val="28"/>
      <w:szCs w:val="28"/>
      <w:lang w:eastAsia="en-US" w:bidi="pa-IN"/>
    </w:rPr>
  </w:style>
  <w:style w:type="paragraph" w:styleId="af7">
    <w:name w:val="Plain Text"/>
    <w:basedOn w:val="a"/>
    <w:link w:val="af8"/>
    <w:rsid w:val="00371E96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8">
    <w:name w:val="Текст Знак"/>
    <w:basedOn w:val="a1"/>
    <w:link w:val="af7"/>
    <w:rsid w:val="00371E96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9">
    <w:name w:val="Hyperlink"/>
    <w:rsid w:val="00371E96"/>
    <w:rPr>
      <w:color w:val="0000FF"/>
      <w:u w:val="single"/>
    </w:rPr>
  </w:style>
  <w:style w:type="paragraph" w:customStyle="1" w:styleId="Default">
    <w:name w:val="Default"/>
    <w:rsid w:val="00371E9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2.png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8.bin"/><Relationship Id="rId29" Type="http://schemas.openxmlformats.org/officeDocument/2006/relationships/image" Target="media/image17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image" Target="media/image12.png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7.wmf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7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29</Pages>
  <Words>8582</Words>
  <Characters>48923</Characters>
  <Application>Microsoft Office Word</Application>
  <DocSecurity>0</DocSecurity>
  <Lines>407</Lines>
  <Paragraphs>114</Paragraphs>
  <ScaleCrop>false</ScaleCrop>
  <Company>SPecialiST RePack</Company>
  <LinksUpToDate>false</LinksUpToDate>
  <CharactersWithSpaces>57391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Рашит</dc:creator>
  <cp:keywords/>
  <dc:description/>
  <cp:lastModifiedBy>Рашит</cp:lastModifiedBy>
  <cp:revision>3</cp:revision>
  <dcterms:created xsi:type="dcterms:W3CDTF">2018-10-12T04:40:00Z</dcterms:created>
  <dcterms:modified xsi:type="dcterms:W3CDTF">2018-10-12T05:14:00Z</dcterms:modified>
</cp:coreProperties>
</file>